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 xml:space="preserve">Activité de Didactique à propos de l’utilisation d’internet dans le processus </w:t>
      </w:r>
      <w:r>
        <w:rPr>
          <w:rFonts w:ascii="Arial" w:hAnsi="Arial" w:cs="Arial"/>
          <w:b/>
          <w:bCs/>
          <w:lang w:val="fr-FR"/>
        </w:rPr>
        <w:t>d’enseignement-apprentissage du FLE</w:t>
      </w:r>
    </w:p>
    <w:p>
      <w:pPr>
        <w:spacing w:after="0" w:line="360" w:lineRule="auto"/>
        <w:jc w:val="both"/>
        <w:rPr>
          <w:rFonts w:ascii="Arial" w:hAnsi="Arial" w:cs="Arial"/>
          <w:sz w:val="16"/>
          <w:szCs w:val="16"/>
          <w:lang w:val="fr-FR"/>
        </w:rPr>
      </w:pPr>
    </w:p>
    <w:p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Les conditions technologiques des écoles angolaises, d’une façon générale, ne permettent pratiquement pas l’usage d’internet pendant la réalisation d’un cours de langue. Être en ligne en </w:t>
      </w:r>
      <w:r>
        <w:rPr>
          <w:rFonts w:ascii="Arial" w:hAnsi="Arial" w:cs="Arial"/>
          <w:lang w:val="pt-PT"/>
        </w:rPr>
        <w:t>pleine</w:t>
      </w:r>
      <w:r>
        <w:rPr>
          <w:rFonts w:ascii="Arial" w:hAnsi="Arial" w:cs="Arial"/>
          <w:lang w:val="fr-FR"/>
        </w:rPr>
        <w:t xml:space="preserve"> salle de classe exige, non seulement l’existence d’un matériel d’accès (ordinateur, tablette ou smartphone), mais aussi des conditions de connexion (réseau internet). Or, les conditions matérielles institutionnelles à cet effet sont parfois insuffisantes et souvent inexistantes dans la plupart d’établissements scolaires du contexte éducatif en</w:t>
      </w:r>
      <w:r>
        <w:rPr>
          <w:rFonts w:hint="default" w:ascii="Arial" w:hAnsi="Arial" w:cs="Arial"/>
          <w:lang w:val="pt-PT"/>
        </w:rPr>
        <w:t xml:space="preserve"> </w:t>
      </w:r>
      <w:r>
        <w:rPr>
          <w:rFonts w:ascii="Arial" w:hAnsi="Arial" w:cs="Arial"/>
          <w:lang w:val="fr-FR"/>
        </w:rPr>
        <w:t>Angola.</w:t>
      </w:r>
    </w:p>
    <w:p>
      <w:pPr>
        <w:spacing w:after="0" w:line="240" w:lineRule="auto"/>
        <w:jc w:val="both"/>
        <w:rPr>
          <w:rFonts w:ascii="Arial" w:hAnsi="Arial" w:cs="Arial"/>
          <w:sz w:val="16"/>
          <w:szCs w:val="16"/>
          <w:lang w:val="fr-FR"/>
        </w:rPr>
      </w:pPr>
    </w:p>
    <w:p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Néanmoins, est-ce que toutes les missions liées au processus d’enseignement-apprentissage se réalisent dans une salle de classe ? Est-ce que l’espace-classe est le seul lieu où un enseignant de français peut faire usage d’internet dans l’exercice de sa profession ? Ces questions nous amènent naturellement aux missions, ou principales tâches professionnelles, qu’un enseignant doit accomplir. En fait, internet peut aussi être utilisé hors-classe (hors espace-école) selon les conditions minimums personnelles qui permettent, de temps en temps, d’avoir un accès, de courte durée soit-il, au réseau internet selon les moyens matériels et financiers de chacun dans notre vie quotidienne. Nous devons au moins reconnaître qu’internet est, aujourd’hui, </w:t>
      </w:r>
      <w:r>
        <w:rPr>
          <w:rFonts w:hint="default" w:ascii="Arial" w:hAnsi="Arial" w:cs="Arial"/>
          <w:lang w:val="pt-PT"/>
        </w:rPr>
        <w:t xml:space="preserve">indispensable à un acteur du savoir. Il est déjà, c’est vrai,  </w:t>
      </w:r>
      <w:r>
        <w:rPr>
          <w:rFonts w:ascii="Arial" w:hAnsi="Arial" w:cs="Arial"/>
          <w:lang w:val="fr-FR"/>
        </w:rPr>
        <w:t>de plus en plus utilisé par un bon nombre d’enseignants</w:t>
      </w:r>
      <w:r>
        <w:rPr>
          <w:rFonts w:hint="default" w:ascii="Arial" w:hAnsi="Arial" w:cs="Arial"/>
          <w:lang w:val="pt-PT"/>
        </w:rPr>
        <w:t>, mais</w:t>
      </w:r>
      <w:r>
        <w:rPr>
          <w:rFonts w:ascii="Arial" w:hAnsi="Arial" w:cs="Arial"/>
          <w:lang w:val="fr-FR"/>
        </w:rPr>
        <w:t xml:space="preserve"> souvent pour des activités personnelles, notamment sur les réseaux sociaux. </w:t>
      </w:r>
    </w:p>
    <w:p>
      <w:pPr>
        <w:spacing w:after="0" w:line="240" w:lineRule="auto"/>
        <w:jc w:val="both"/>
        <w:rPr>
          <w:rFonts w:ascii="Arial" w:hAnsi="Arial" w:cs="Arial"/>
          <w:sz w:val="16"/>
          <w:szCs w:val="16"/>
          <w:lang w:val="fr-FR"/>
        </w:rPr>
      </w:pPr>
    </w:p>
    <w:p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La réalisation d’un cours n’est que l’une des </w:t>
      </w:r>
      <w:r>
        <w:rPr>
          <w:rFonts w:hint="default" w:ascii="Arial" w:hAnsi="Arial" w:cs="Arial"/>
          <w:lang w:val="pt-PT"/>
        </w:rPr>
        <w:t>cinq</w:t>
      </w:r>
      <w:r>
        <w:rPr>
          <w:rFonts w:ascii="Arial" w:hAnsi="Arial" w:cs="Arial"/>
          <w:lang w:val="fr-FR"/>
        </w:rPr>
        <w:t xml:space="preserve"> (</w:t>
      </w:r>
      <w:r>
        <w:rPr>
          <w:rFonts w:hint="default" w:ascii="Arial" w:hAnsi="Arial" w:cs="Arial"/>
          <w:lang w:val="pt-PT"/>
        </w:rPr>
        <w:t>5</w:t>
      </w:r>
      <w:r>
        <w:rPr>
          <w:rFonts w:ascii="Arial" w:hAnsi="Arial" w:cs="Arial"/>
          <w:lang w:val="fr-FR"/>
        </w:rPr>
        <w:t>) missions fondamentales d’un enseignant. Dans le processus d’enseignement-apprentissage du FLE, tout professeur a le devoir (la mission) de :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Préparer des cours ;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Réaliser les cours préparés ;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Élaborer et réaliser des évaluations ;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Organiser et réaliser des tâches administratives liées au processus</w:t>
      </w:r>
      <w:r>
        <w:rPr>
          <w:rFonts w:hint="default" w:ascii="Arial" w:hAnsi="Arial" w:cs="Arial"/>
          <w:lang w:val="pt-PT"/>
        </w:rPr>
        <w:t>;</w:t>
      </w:r>
    </w:p>
    <w:p>
      <w:pPr>
        <w:pStyle w:val="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hint="default" w:ascii="Arial" w:hAnsi="Arial" w:cs="Arial"/>
          <w:lang w:val="pt-PT"/>
        </w:rPr>
        <w:t>S’autoformer en permanence.</w:t>
      </w:r>
    </w:p>
    <w:p>
      <w:pPr>
        <w:pStyle w:val="4"/>
        <w:spacing w:after="0" w:line="240" w:lineRule="auto"/>
        <w:ind w:left="780"/>
        <w:jc w:val="both"/>
        <w:rPr>
          <w:rFonts w:ascii="Arial" w:hAnsi="Arial" w:cs="Arial"/>
          <w:sz w:val="16"/>
          <w:szCs w:val="16"/>
          <w:lang w:val="fr-FR"/>
        </w:rPr>
      </w:pPr>
    </w:p>
    <w:p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 question de Didactique du FLE en rapport avec la situation évoquée ci-dessus est la suivante:</w:t>
      </w:r>
      <w:r>
        <w:rPr>
          <w:rFonts w:hint="default"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fr-FR"/>
        </w:rPr>
        <w:t>L’internet peut-il aider à l’accomplissement des missions fondamentales d’un professeur de français dans l’exercice de sa profession ?</w:t>
      </w:r>
      <w:r>
        <w:rPr>
          <w:rFonts w:ascii="Arial" w:hAnsi="Arial" w:cs="Arial"/>
          <w:lang w:val="fr-FR"/>
        </w:rPr>
        <w:t xml:space="preserve"> Si non, pourquoi ? Si oui, comment ? Donnez votre point de vue personnel, mission par mission, en répondant concrètement à la question posée. </w:t>
      </w:r>
      <w:bookmarkStart w:id="0" w:name="_GoBack"/>
      <w:bookmarkEnd w:id="0"/>
    </w:p>
    <w:p>
      <w:pPr>
        <w:spacing w:after="0" w:line="360" w:lineRule="auto"/>
        <w:jc w:val="both"/>
        <w:rPr>
          <w:rFonts w:ascii="Arial" w:hAnsi="Arial" w:cs="Arial"/>
          <w:lang w:val="fr-FR"/>
        </w:rPr>
      </w:pPr>
    </w:p>
    <w:sectPr>
      <w:pgSz w:w="11906" w:h="16838"/>
      <w:pgMar w:top="1361" w:right="1701" w:bottom="1361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71796"/>
    <w:multiLevelType w:val="multilevel"/>
    <w:tmpl w:val="0B671796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AE"/>
    <w:rsid w:val="00026AA0"/>
    <w:rsid w:val="000639E8"/>
    <w:rsid w:val="00092F42"/>
    <w:rsid w:val="00120B73"/>
    <w:rsid w:val="001725E2"/>
    <w:rsid w:val="0021186D"/>
    <w:rsid w:val="00255C25"/>
    <w:rsid w:val="0029228A"/>
    <w:rsid w:val="002946B8"/>
    <w:rsid w:val="002B6D1E"/>
    <w:rsid w:val="002B7F85"/>
    <w:rsid w:val="002C0C40"/>
    <w:rsid w:val="002E55EC"/>
    <w:rsid w:val="00336A55"/>
    <w:rsid w:val="003528D3"/>
    <w:rsid w:val="0038200A"/>
    <w:rsid w:val="003937E5"/>
    <w:rsid w:val="003A22ED"/>
    <w:rsid w:val="003B7ED2"/>
    <w:rsid w:val="003E4169"/>
    <w:rsid w:val="003E64C5"/>
    <w:rsid w:val="00421160"/>
    <w:rsid w:val="0047559E"/>
    <w:rsid w:val="004824B0"/>
    <w:rsid w:val="004B42E4"/>
    <w:rsid w:val="00517E49"/>
    <w:rsid w:val="005219BD"/>
    <w:rsid w:val="005239E6"/>
    <w:rsid w:val="00572CBE"/>
    <w:rsid w:val="005757D7"/>
    <w:rsid w:val="005C51EF"/>
    <w:rsid w:val="00632C63"/>
    <w:rsid w:val="00661687"/>
    <w:rsid w:val="00697FCF"/>
    <w:rsid w:val="006C1E9B"/>
    <w:rsid w:val="006C56CB"/>
    <w:rsid w:val="006E313B"/>
    <w:rsid w:val="007072E1"/>
    <w:rsid w:val="00713B3A"/>
    <w:rsid w:val="00722DE8"/>
    <w:rsid w:val="00735BAD"/>
    <w:rsid w:val="008239FB"/>
    <w:rsid w:val="00866228"/>
    <w:rsid w:val="00890D57"/>
    <w:rsid w:val="008A4476"/>
    <w:rsid w:val="008C1830"/>
    <w:rsid w:val="009274B9"/>
    <w:rsid w:val="00944446"/>
    <w:rsid w:val="00977A34"/>
    <w:rsid w:val="009A10EC"/>
    <w:rsid w:val="009B22BC"/>
    <w:rsid w:val="009C2EF5"/>
    <w:rsid w:val="009E1426"/>
    <w:rsid w:val="00A27D1B"/>
    <w:rsid w:val="00B226B3"/>
    <w:rsid w:val="00B46869"/>
    <w:rsid w:val="00B62F97"/>
    <w:rsid w:val="00B96E3A"/>
    <w:rsid w:val="00BB5213"/>
    <w:rsid w:val="00BE7F22"/>
    <w:rsid w:val="00C7449B"/>
    <w:rsid w:val="00C94160"/>
    <w:rsid w:val="00CA304C"/>
    <w:rsid w:val="00CC5D24"/>
    <w:rsid w:val="00D346AE"/>
    <w:rsid w:val="00D42BC4"/>
    <w:rsid w:val="00D456D9"/>
    <w:rsid w:val="00D53F02"/>
    <w:rsid w:val="00D71A95"/>
    <w:rsid w:val="00DC41E1"/>
    <w:rsid w:val="00DF5932"/>
    <w:rsid w:val="00E35F10"/>
    <w:rsid w:val="00E37356"/>
    <w:rsid w:val="00E8636A"/>
    <w:rsid w:val="00EA3A68"/>
    <w:rsid w:val="00EB27A1"/>
    <w:rsid w:val="00ED2955"/>
    <w:rsid w:val="00F0271C"/>
    <w:rsid w:val="00F149DA"/>
    <w:rsid w:val="00F31BAF"/>
    <w:rsid w:val="00F5322A"/>
    <w:rsid w:val="00F7071D"/>
    <w:rsid w:val="00FC3F30"/>
    <w:rsid w:val="00FC522A"/>
    <w:rsid w:val="21101C8D"/>
    <w:rsid w:val="2A046A78"/>
    <w:rsid w:val="35612ABD"/>
    <w:rsid w:val="536A1898"/>
    <w:rsid w:val="5B313D13"/>
    <w:rsid w:val="6CF52FEA"/>
    <w:rsid w:val="772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1926</Characters>
  <Lines>16</Lines>
  <Paragraphs>4</Paragraphs>
  <TotalTime>217</TotalTime>
  <ScaleCrop>false</ScaleCrop>
  <LinksUpToDate>false</LinksUpToDate>
  <CharactersWithSpaces>2278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2020-10-18T10:32:00Z</dcterms:created>
  <dc:creator>fernandes.matondo@gmail.com</dc:creator>
  <cp:lastModifiedBy>MKF</cp:lastModifiedBy>
  <dcterms:modified xsi:type="dcterms:W3CDTF">2023-05-12T13:38:18Z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2070-11.2.0.11417</vt:lpwstr>
  </property>
  <property fmtid="{D5CDD505-2E9C-101B-9397-08002B2CF9AE}" pid="3" name="ICV">
    <vt:lpwstr>50F308B6E4A64134AFF8E5CCD1A99321</vt:lpwstr>
  </property>
</Properties>
</file>