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5E" w:rsidRPr="00860499" w:rsidRDefault="00596679" w:rsidP="00860499">
      <w:pPr>
        <w:pStyle w:val="NoSpacing"/>
        <w:spacing w:line="276" w:lineRule="auto"/>
        <w:ind w:right="-143"/>
        <w:jc w:val="center"/>
        <w:rPr>
          <w:rFonts w:asciiTheme="minorBidi" w:hAnsiTheme="minorBidi"/>
          <w:b/>
          <w:smallCaps/>
          <w:u w:val="single"/>
          <w:lang w:val="fr-FR"/>
        </w:rPr>
      </w:pPr>
      <w:r w:rsidRPr="00860499">
        <w:rPr>
          <w:rFonts w:asciiTheme="minorBidi" w:hAnsiTheme="minorBidi"/>
          <w:b/>
          <w:bCs/>
          <w:smallCaps/>
          <w:u w:val="single"/>
          <w:lang w:val="fr-FR"/>
        </w:rPr>
        <w:t>P</w:t>
      </w:r>
      <w:r w:rsidR="00BD164A">
        <w:rPr>
          <w:rFonts w:asciiTheme="minorBidi" w:hAnsiTheme="minorBidi"/>
          <w:b/>
          <w:smallCaps/>
          <w:u w:val="single"/>
          <w:lang w:val="fr-FR"/>
        </w:rPr>
        <w:t xml:space="preserve">lace </w:t>
      </w:r>
      <w:bookmarkStart w:id="0" w:name="_GoBack"/>
      <w:bookmarkEnd w:id="0"/>
      <w:r w:rsidR="000958F8" w:rsidRPr="00860499">
        <w:rPr>
          <w:rFonts w:asciiTheme="minorBidi" w:hAnsiTheme="minorBidi"/>
          <w:b/>
          <w:smallCaps/>
          <w:u w:val="single"/>
          <w:lang w:val="fr-FR"/>
        </w:rPr>
        <w:t>de la littérature dans l’enseignement de FLE</w:t>
      </w:r>
    </w:p>
    <w:p w:rsidR="0026795E" w:rsidRDefault="00492BBB" w:rsidP="00860499">
      <w:pPr>
        <w:pStyle w:val="NoSpacing"/>
        <w:spacing w:line="276" w:lineRule="auto"/>
        <w:ind w:right="-143"/>
        <w:jc w:val="center"/>
        <w:rPr>
          <w:rFonts w:asciiTheme="minorBidi" w:hAnsiTheme="minorBidi"/>
          <w:lang w:val="fr-FR"/>
        </w:rPr>
      </w:pPr>
      <w:proofErr w:type="gramStart"/>
      <w:r>
        <w:rPr>
          <w:rFonts w:asciiTheme="minorBidi" w:hAnsiTheme="minorBidi"/>
          <w:lang w:val="fr-FR"/>
        </w:rPr>
        <w:t>texte</w:t>
      </w:r>
      <w:proofErr w:type="gramEnd"/>
      <w:r>
        <w:rPr>
          <w:rFonts w:asciiTheme="minorBidi" w:hAnsiTheme="minorBidi"/>
          <w:lang w:val="fr-FR"/>
        </w:rPr>
        <w:t xml:space="preserve"> de </w:t>
      </w:r>
      <w:proofErr w:type="spellStart"/>
      <w:r w:rsidR="0026795E" w:rsidRPr="00860499">
        <w:rPr>
          <w:rFonts w:asciiTheme="minorBidi" w:hAnsiTheme="minorBidi"/>
          <w:lang w:val="fr-FR"/>
        </w:rPr>
        <w:t>Nsumbu</w:t>
      </w:r>
      <w:proofErr w:type="spellEnd"/>
      <w:r w:rsidR="0026795E" w:rsidRPr="00860499">
        <w:rPr>
          <w:rFonts w:asciiTheme="minorBidi" w:hAnsiTheme="minorBidi"/>
          <w:lang w:val="fr-FR"/>
        </w:rPr>
        <w:t xml:space="preserve"> </w:t>
      </w:r>
      <w:proofErr w:type="spellStart"/>
      <w:r w:rsidR="0026795E" w:rsidRPr="00860499">
        <w:rPr>
          <w:rFonts w:asciiTheme="minorBidi" w:hAnsiTheme="minorBidi"/>
          <w:lang w:val="fr-FR"/>
        </w:rPr>
        <w:t>Luyindula</w:t>
      </w:r>
      <w:proofErr w:type="spellEnd"/>
      <w:r w:rsidR="0026795E" w:rsidRPr="00860499">
        <w:rPr>
          <w:rStyle w:val="FootnoteReference"/>
          <w:rFonts w:asciiTheme="minorBidi" w:hAnsiTheme="minorBidi"/>
          <w:lang w:val="fr-FR"/>
        </w:rPr>
        <w:footnoteReference w:id="1"/>
      </w:r>
      <w:r w:rsidR="0026795E" w:rsidRPr="00860499">
        <w:rPr>
          <w:rFonts w:asciiTheme="minorBidi" w:hAnsiTheme="minorBidi"/>
          <w:lang w:val="fr-FR"/>
        </w:rPr>
        <w:t xml:space="preserve"> </w:t>
      </w:r>
      <w:r>
        <w:rPr>
          <w:rFonts w:asciiTheme="minorBidi" w:hAnsiTheme="minorBidi"/>
          <w:lang w:val="fr-FR"/>
        </w:rPr>
        <w:t xml:space="preserve">revu, résumé </w:t>
      </w:r>
      <w:r w:rsidR="0026795E" w:rsidRPr="00860499">
        <w:rPr>
          <w:rFonts w:asciiTheme="minorBidi" w:hAnsiTheme="minorBidi"/>
          <w:lang w:val="fr-FR"/>
        </w:rPr>
        <w:t xml:space="preserve">et </w:t>
      </w:r>
      <w:r w:rsidR="00860499" w:rsidRPr="00860499">
        <w:rPr>
          <w:rFonts w:asciiTheme="minorBidi" w:hAnsiTheme="minorBidi"/>
          <w:lang w:val="fr-FR"/>
        </w:rPr>
        <w:t>présenté</w:t>
      </w:r>
    </w:p>
    <w:p w:rsidR="00860499" w:rsidRPr="00860499" w:rsidRDefault="00860499" w:rsidP="00860499">
      <w:pPr>
        <w:pStyle w:val="NoSpacing"/>
        <w:spacing w:line="276" w:lineRule="auto"/>
        <w:ind w:right="-143"/>
        <w:jc w:val="center"/>
        <w:rPr>
          <w:rFonts w:asciiTheme="minorBidi" w:hAnsiTheme="minorBidi"/>
          <w:lang w:val="fr-FR"/>
        </w:rPr>
      </w:pPr>
    </w:p>
    <w:p w:rsidR="000958F8" w:rsidRPr="00860499" w:rsidRDefault="0026795E" w:rsidP="00860499">
      <w:pPr>
        <w:pStyle w:val="NoSpacing"/>
        <w:spacing w:line="276" w:lineRule="auto"/>
        <w:ind w:right="-143"/>
        <w:jc w:val="center"/>
        <w:rPr>
          <w:rFonts w:asciiTheme="minorBidi" w:hAnsiTheme="minorBidi"/>
          <w:lang w:val="fr-FR"/>
        </w:rPr>
      </w:pPr>
      <w:proofErr w:type="gramStart"/>
      <w:r w:rsidRPr="00860499">
        <w:rPr>
          <w:rFonts w:asciiTheme="minorBidi" w:hAnsiTheme="minorBidi"/>
          <w:lang w:val="fr-FR"/>
        </w:rPr>
        <w:t>par</w:t>
      </w:r>
      <w:proofErr w:type="gramEnd"/>
    </w:p>
    <w:p w:rsidR="0026795E" w:rsidRPr="00860499" w:rsidRDefault="0015280A" w:rsidP="00860499">
      <w:pPr>
        <w:pStyle w:val="NoSpacing"/>
        <w:spacing w:line="276" w:lineRule="auto"/>
        <w:ind w:right="-143"/>
        <w:jc w:val="center"/>
        <w:rPr>
          <w:rFonts w:asciiTheme="minorBidi" w:hAnsiTheme="minorBidi"/>
          <w:b/>
          <w:bCs/>
          <w:lang w:val="fr-FR"/>
        </w:rPr>
      </w:pPr>
      <w:proofErr w:type="spellStart"/>
      <w:r>
        <w:rPr>
          <w:rFonts w:asciiTheme="minorBidi" w:hAnsiTheme="minorBidi"/>
          <w:b/>
          <w:bCs/>
          <w:lang w:val="fr-FR"/>
        </w:rPr>
        <w:t>Matondo</w:t>
      </w:r>
      <w:proofErr w:type="spellEnd"/>
      <w:r>
        <w:rPr>
          <w:rFonts w:asciiTheme="minorBidi" w:hAnsiTheme="minorBidi"/>
          <w:b/>
          <w:bCs/>
          <w:lang w:val="fr-FR"/>
        </w:rPr>
        <w:t xml:space="preserve"> </w:t>
      </w:r>
      <w:proofErr w:type="spellStart"/>
      <w:r>
        <w:rPr>
          <w:rFonts w:asciiTheme="minorBidi" w:hAnsiTheme="minorBidi"/>
          <w:b/>
          <w:bCs/>
          <w:lang w:val="fr-FR"/>
        </w:rPr>
        <w:t>Kiese</w:t>
      </w:r>
      <w:proofErr w:type="spellEnd"/>
      <w:r>
        <w:rPr>
          <w:rFonts w:asciiTheme="minorBidi" w:hAnsiTheme="minorBidi"/>
          <w:b/>
          <w:bCs/>
          <w:lang w:val="fr-FR"/>
        </w:rPr>
        <w:t xml:space="preserve"> </w:t>
      </w:r>
      <w:r w:rsidR="0026795E" w:rsidRPr="00860499">
        <w:rPr>
          <w:rFonts w:asciiTheme="minorBidi" w:hAnsiTheme="minorBidi"/>
          <w:b/>
          <w:bCs/>
          <w:lang w:val="fr-FR"/>
        </w:rPr>
        <w:t>Fernandes</w:t>
      </w:r>
    </w:p>
    <w:p w:rsidR="0026795E" w:rsidRPr="00860499" w:rsidRDefault="0026795E" w:rsidP="00860499">
      <w:pPr>
        <w:pStyle w:val="NoSpacing"/>
        <w:spacing w:line="276" w:lineRule="auto"/>
        <w:ind w:right="-143"/>
        <w:jc w:val="both"/>
        <w:rPr>
          <w:rFonts w:asciiTheme="minorBidi" w:hAnsiTheme="minorBidi"/>
          <w:lang w:val="fr-FR"/>
        </w:rPr>
      </w:pPr>
    </w:p>
    <w:p w:rsidR="000958F8" w:rsidRPr="00860499" w:rsidRDefault="0003102C"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M</w:t>
      </w:r>
      <w:r w:rsidR="000958F8" w:rsidRPr="00860499">
        <w:rPr>
          <w:rFonts w:asciiTheme="minorBidi" w:hAnsiTheme="minorBidi"/>
          <w:lang w:val="fr-FR"/>
        </w:rPr>
        <w:t xml:space="preserve">algré quelques timides tentatives de réintroduction </w:t>
      </w:r>
      <w:r w:rsidRPr="00860499">
        <w:rPr>
          <w:rFonts w:asciiTheme="minorBidi" w:hAnsiTheme="minorBidi"/>
          <w:lang w:val="fr-FR"/>
        </w:rPr>
        <w:t>de la littérature</w:t>
      </w:r>
      <w:r w:rsidR="000958F8" w:rsidRPr="00860499">
        <w:rPr>
          <w:rFonts w:asciiTheme="minorBidi" w:hAnsiTheme="minorBidi"/>
          <w:lang w:val="fr-FR"/>
        </w:rPr>
        <w:t xml:space="preserve"> dans les manuels les plus réce</w:t>
      </w:r>
      <w:r w:rsidR="00492BBB">
        <w:rPr>
          <w:rFonts w:asciiTheme="minorBidi" w:hAnsiTheme="minorBidi"/>
          <w:lang w:val="fr-FR"/>
        </w:rPr>
        <w:t>nts</w:t>
      </w:r>
      <w:r w:rsidRPr="00860499">
        <w:rPr>
          <w:rFonts w:asciiTheme="minorBidi" w:hAnsiTheme="minorBidi"/>
          <w:lang w:val="fr-FR"/>
        </w:rPr>
        <w:t>, NSUMBU</w:t>
      </w:r>
      <w:r w:rsidR="00596679" w:rsidRPr="00860499">
        <w:rPr>
          <w:rFonts w:asciiTheme="minorBidi" w:hAnsiTheme="minorBidi"/>
          <w:lang w:val="fr-FR"/>
        </w:rPr>
        <w:t xml:space="preserve"> (2015)</w:t>
      </w:r>
      <w:r w:rsidR="0026795E" w:rsidRPr="00860499">
        <w:rPr>
          <w:rFonts w:asciiTheme="minorBidi" w:hAnsiTheme="minorBidi"/>
          <w:lang w:val="fr-FR"/>
        </w:rPr>
        <w:t xml:space="preserve"> </w:t>
      </w:r>
      <w:r w:rsidRPr="00860499">
        <w:rPr>
          <w:rFonts w:asciiTheme="minorBidi" w:hAnsiTheme="minorBidi"/>
          <w:lang w:val="fr-FR"/>
        </w:rPr>
        <w:t xml:space="preserve">a </w:t>
      </w:r>
      <w:r w:rsidR="00596679" w:rsidRPr="00860499">
        <w:rPr>
          <w:rFonts w:asciiTheme="minorBidi" w:hAnsiTheme="minorBidi"/>
          <w:lang w:val="fr-FR"/>
        </w:rPr>
        <w:t>fait constater</w:t>
      </w:r>
      <w:r w:rsidRPr="00860499">
        <w:rPr>
          <w:rFonts w:asciiTheme="minorBidi" w:hAnsiTheme="minorBidi"/>
          <w:lang w:val="fr-FR"/>
        </w:rPr>
        <w:t xml:space="preserve"> que </w:t>
      </w:r>
      <w:r w:rsidR="000958F8" w:rsidRPr="00860499">
        <w:rPr>
          <w:rFonts w:asciiTheme="minorBidi" w:hAnsiTheme="minorBidi"/>
          <w:lang w:val="fr-FR"/>
        </w:rPr>
        <w:t>le texte littéraire a longtemps été le parent pauvre des méthode</w:t>
      </w:r>
      <w:r w:rsidRPr="00860499">
        <w:rPr>
          <w:rFonts w:asciiTheme="minorBidi" w:hAnsiTheme="minorBidi"/>
          <w:lang w:val="fr-FR"/>
        </w:rPr>
        <w:t xml:space="preserve">s d’apprentissage de FLE </w:t>
      </w:r>
      <w:r w:rsidR="000958F8" w:rsidRPr="00860499">
        <w:rPr>
          <w:rFonts w:asciiTheme="minorBidi" w:hAnsiTheme="minorBidi"/>
          <w:lang w:val="fr-FR"/>
        </w:rPr>
        <w:t>qu’elle que</w:t>
      </w:r>
      <w:r w:rsidR="00EE6EBA">
        <w:rPr>
          <w:rFonts w:asciiTheme="minorBidi" w:hAnsiTheme="minorBidi"/>
          <w:lang w:val="fr-FR"/>
        </w:rPr>
        <w:t xml:space="preserve"> soit la méthodologie utilisée.</w:t>
      </w:r>
    </w:p>
    <w:p w:rsidR="000958F8" w:rsidRPr="00860499" w:rsidRDefault="000958F8" w:rsidP="00860499">
      <w:pPr>
        <w:pStyle w:val="NoSpacing"/>
        <w:spacing w:line="276" w:lineRule="auto"/>
        <w:ind w:right="-143"/>
        <w:jc w:val="both"/>
        <w:rPr>
          <w:rFonts w:asciiTheme="minorBidi" w:hAnsiTheme="minorBidi"/>
          <w:lang w:val="fr-FR"/>
        </w:rPr>
      </w:pPr>
    </w:p>
    <w:p w:rsidR="000958F8" w:rsidRPr="00860499" w:rsidRDefault="0003102C"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Dans </w:t>
      </w:r>
      <w:r w:rsidR="000958F8" w:rsidRPr="00860499">
        <w:rPr>
          <w:rFonts w:asciiTheme="minorBidi" w:hAnsiTheme="minorBidi"/>
          <w:lang w:val="fr-FR"/>
        </w:rPr>
        <w:t>la méthodologie grammaire-</w:t>
      </w:r>
      <w:r w:rsidR="00BB7ECE" w:rsidRPr="00860499">
        <w:rPr>
          <w:rFonts w:asciiTheme="minorBidi" w:hAnsiTheme="minorBidi"/>
          <w:lang w:val="fr-FR"/>
        </w:rPr>
        <w:t>traduction, on ne cherche</w:t>
      </w:r>
      <w:r w:rsidR="000958F8" w:rsidRPr="00860499">
        <w:rPr>
          <w:rFonts w:asciiTheme="minorBidi" w:hAnsiTheme="minorBidi"/>
          <w:lang w:val="fr-FR"/>
        </w:rPr>
        <w:t xml:space="preserve"> que l’enseignement de la grammaire sur la base du texte littéraire et on </w:t>
      </w:r>
      <w:r w:rsidR="00BB7ECE" w:rsidRPr="00860499">
        <w:rPr>
          <w:rFonts w:asciiTheme="minorBidi" w:hAnsiTheme="minorBidi"/>
          <w:lang w:val="fr-FR"/>
        </w:rPr>
        <w:t>choisit</w:t>
      </w:r>
      <w:r w:rsidR="000958F8" w:rsidRPr="00860499">
        <w:rPr>
          <w:rFonts w:asciiTheme="minorBidi" w:hAnsiTheme="minorBidi"/>
          <w:lang w:val="fr-FR"/>
        </w:rPr>
        <w:t xml:space="preserve"> justement ce type de texte à cause de son caractère forme</w:t>
      </w:r>
      <w:r w:rsidRPr="00860499">
        <w:rPr>
          <w:rFonts w:asciiTheme="minorBidi" w:hAnsiTheme="minorBidi"/>
          <w:lang w:val="fr-FR"/>
        </w:rPr>
        <w:t>l et hautement élaboré</w:t>
      </w:r>
      <w:r w:rsidR="000958F8" w:rsidRPr="00860499">
        <w:rPr>
          <w:rFonts w:asciiTheme="minorBidi" w:hAnsiTheme="minorBidi"/>
          <w:lang w:val="fr-FR"/>
        </w:rPr>
        <w:t>. De même, en ce qui concerne la méthodologie lecture-traduction</w:t>
      </w:r>
      <w:r w:rsidRPr="00860499">
        <w:rPr>
          <w:rFonts w:asciiTheme="minorBidi" w:hAnsiTheme="minorBidi"/>
          <w:lang w:val="fr-FR"/>
        </w:rPr>
        <w:t xml:space="preserve">. </w:t>
      </w:r>
    </w:p>
    <w:p w:rsidR="00BB7ECE" w:rsidRPr="00860499" w:rsidRDefault="00BB7ECE" w:rsidP="00860499">
      <w:pPr>
        <w:pStyle w:val="NoSpacing"/>
        <w:spacing w:line="276" w:lineRule="auto"/>
        <w:ind w:right="-143"/>
        <w:jc w:val="both"/>
        <w:rPr>
          <w:rFonts w:asciiTheme="minorBidi" w:hAnsiTheme="minorBidi"/>
          <w:lang w:val="fr-FR"/>
        </w:rPr>
      </w:pPr>
    </w:p>
    <w:p w:rsidR="00D74840" w:rsidRPr="00860499" w:rsidRDefault="00BB7ECE"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Les principes de </w:t>
      </w:r>
      <w:r w:rsidR="00860499">
        <w:rPr>
          <w:rFonts w:asciiTheme="minorBidi" w:hAnsiTheme="minorBidi"/>
          <w:lang w:val="fr-FR"/>
        </w:rPr>
        <w:t xml:space="preserve">méthodologies </w:t>
      </w:r>
      <w:r w:rsidR="00D74840" w:rsidRPr="00860499">
        <w:rPr>
          <w:rFonts w:asciiTheme="minorBidi" w:hAnsiTheme="minorBidi"/>
          <w:lang w:val="fr-FR"/>
        </w:rPr>
        <w:t>directe</w:t>
      </w:r>
      <w:r w:rsidR="0015280A">
        <w:rPr>
          <w:rFonts w:asciiTheme="minorBidi" w:hAnsiTheme="minorBidi"/>
          <w:lang w:val="fr-FR"/>
        </w:rPr>
        <w:t>s</w:t>
      </w:r>
      <w:r w:rsidRPr="00860499">
        <w:rPr>
          <w:rFonts w:asciiTheme="minorBidi" w:hAnsiTheme="minorBidi"/>
          <w:lang w:val="fr-FR"/>
        </w:rPr>
        <w:t xml:space="preserve">, audio-orale et </w:t>
      </w:r>
      <w:r w:rsidR="000958F8" w:rsidRPr="00860499">
        <w:rPr>
          <w:rFonts w:asciiTheme="minorBidi" w:hAnsiTheme="minorBidi"/>
          <w:lang w:val="fr-FR"/>
        </w:rPr>
        <w:t>structuro-globale</w:t>
      </w:r>
      <w:r w:rsidRPr="00860499">
        <w:rPr>
          <w:rFonts w:asciiTheme="minorBidi" w:hAnsiTheme="minorBidi"/>
          <w:lang w:val="fr-FR"/>
        </w:rPr>
        <w:t xml:space="preserve"> audio-visuel (</w:t>
      </w:r>
      <w:r w:rsidR="000958F8" w:rsidRPr="00860499">
        <w:rPr>
          <w:rFonts w:asciiTheme="minorBidi" w:hAnsiTheme="minorBidi"/>
          <w:lang w:val="fr-FR"/>
        </w:rPr>
        <w:t>SGAV</w:t>
      </w:r>
      <w:r w:rsidRPr="00860499">
        <w:rPr>
          <w:rFonts w:asciiTheme="minorBidi" w:hAnsiTheme="minorBidi"/>
          <w:lang w:val="fr-FR"/>
        </w:rPr>
        <w:t>)</w:t>
      </w:r>
      <w:r w:rsidR="000958F8" w:rsidRPr="00860499">
        <w:rPr>
          <w:rFonts w:asciiTheme="minorBidi" w:hAnsiTheme="minorBidi"/>
          <w:lang w:val="fr-FR"/>
        </w:rPr>
        <w:t xml:space="preserve"> entraîne</w:t>
      </w:r>
      <w:r w:rsidRPr="00860499">
        <w:rPr>
          <w:rFonts w:asciiTheme="minorBidi" w:hAnsiTheme="minorBidi"/>
          <w:lang w:val="fr-FR"/>
        </w:rPr>
        <w:t>nt</w:t>
      </w:r>
      <w:r w:rsidR="000958F8" w:rsidRPr="00860499">
        <w:rPr>
          <w:rFonts w:asciiTheme="minorBidi" w:hAnsiTheme="minorBidi"/>
          <w:lang w:val="fr-FR"/>
        </w:rPr>
        <w:t xml:space="preserve"> la disparition presque complète du texte littéraire en tant qu’outil didactique dans l’acquisition de FLE. </w:t>
      </w:r>
      <w:r w:rsidRPr="00860499">
        <w:rPr>
          <w:rFonts w:asciiTheme="minorBidi" w:hAnsiTheme="minorBidi"/>
          <w:lang w:val="fr-FR"/>
        </w:rPr>
        <w:t xml:space="preserve">Par rapport au </w:t>
      </w:r>
      <w:r w:rsidR="00D74840" w:rsidRPr="00860499">
        <w:rPr>
          <w:rFonts w:asciiTheme="minorBidi" w:hAnsiTheme="minorBidi"/>
          <w:lang w:val="fr-FR"/>
        </w:rPr>
        <w:t>rôle</w:t>
      </w:r>
      <w:r w:rsidRPr="00860499">
        <w:rPr>
          <w:rFonts w:asciiTheme="minorBidi" w:hAnsiTheme="minorBidi"/>
          <w:lang w:val="fr-FR"/>
        </w:rPr>
        <w:t xml:space="preserve"> </w:t>
      </w:r>
      <w:r w:rsidR="00D74840" w:rsidRPr="00860499">
        <w:rPr>
          <w:rFonts w:asciiTheme="minorBidi" w:hAnsiTheme="minorBidi"/>
          <w:lang w:val="fr-FR"/>
        </w:rPr>
        <w:t>prêté</w:t>
      </w:r>
      <w:r w:rsidRPr="00860499">
        <w:rPr>
          <w:rFonts w:asciiTheme="minorBidi" w:hAnsiTheme="minorBidi"/>
          <w:lang w:val="fr-FR"/>
        </w:rPr>
        <w:t xml:space="preserve"> au texte </w:t>
      </w:r>
      <w:r w:rsidR="00D74840" w:rsidRPr="00860499">
        <w:rPr>
          <w:rFonts w:asciiTheme="minorBidi" w:hAnsiTheme="minorBidi"/>
          <w:lang w:val="fr-FR"/>
        </w:rPr>
        <w:t>littéraire : « ce genre de production ne répond pas aux exigences d’une situation imaginée, fictive voire artificielle, en tout cas subjective, d’un choix conscient, individuel et libre  (</w:t>
      </w:r>
      <w:r w:rsidR="00D74840" w:rsidRPr="00860499">
        <w:rPr>
          <w:rFonts w:asciiTheme="minorBidi" w:hAnsiTheme="minorBidi"/>
          <w:caps/>
          <w:lang w:val="fr-FR"/>
        </w:rPr>
        <w:t>Ortunedo</w:t>
      </w:r>
      <w:r w:rsidR="00D74840" w:rsidRPr="00860499">
        <w:rPr>
          <w:rFonts w:asciiTheme="minorBidi" w:hAnsiTheme="minorBidi"/>
          <w:lang w:val="fr-FR"/>
        </w:rPr>
        <w:t xml:space="preserve"> et </w:t>
      </w:r>
      <w:r w:rsidR="00D74840" w:rsidRPr="00860499">
        <w:rPr>
          <w:rFonts w:asciiTheme="minorBidi" w:hAnsiTheme="minorBidi"/>
          <w:caps/>
          <w:lang w:val="fr-FR"/>
        </w:rPr>
        <w:t>Boudart</w:t>
      </w:r>
      <w:r w:rsidR="00D74840" w:rsidRPr="00860499">
        <w:rPr>
          <w:rFonts w:asciiTheme="minorBidi" w:hAnsiTheme="minorBidi"/>
          <w:lang w:val="fr-FR"/>
        </w:rPr>
        <w:t xml:space="preserve">, 2002) ». </w:t>
      </w:r>
      <w:r w:rsidR="00FD390E" w:rsidRPr="00860499">
        <w:rPr>
          <w:rFonts w:asciiTheme="minorBidi" w:hAnsiTheme="minorBidi"/>
          <w:lang w:val="fr-FR"/>
        </w:rPr>
        <w:t>Ces</w:t>
      </w:r>
      <w:r w:rsidR="000958F8" w:rsidRPr="00860499">
        <w:rPr>
          <w:rFonts w:asciiTheme="minorBidi" w:hAnsiTheme="minorBidi"/>
          <w:lang w:val="fr-FR"/>
        </w:rPr>
        <w:t xml:space="preserve"> </w:t>
      </w:r>
      <w:r w:rsidR="00D74840" w:rsidRPr="00860499">
        <w:rPr>
          <w:rFonts w:asciiTheme="minorBidi" w:hAnsiTheme="minorBidi"/>
          <w:lang w:val="fr-FR"/>
        </w:rPr>
        <w:t xml:space="preserve">méthodologies </w:t>
      </w:r>
      <w:r w:rsidR="000958F8" w:rsidRPr="00860499">
        <w:rPr>
          <w:rFonts w:asciiTheme="minorBidi" w:hAnsiTheme="minorBidi"/>
          <w:lang w:val="fr-FR"/>
        </w:rPr>
        <w:t xml:space="preserve">préconisent l’emploi de </w:t>
      </w:r>
      <w:r w:rsidR="00D74840" w:rsidRPr="00860499">
        <w:rPr>
          <w:rFonts w:asciiTheme="minorBidi" w:hAnsiTheme="minorBidi"/>
          <w:lang w:val="fr-FR"/>
        </w:rPr>
        <w:t xml:space="preserve">dialogues </w:t>
      </w:r>
      <w:r w:rsidR="000958F8" w:rsidRPr="00860499">
        <w:rPr>
          <w:rFonts w:asciiTheme="minorBidi" w:hAnsiTheme="minorBidi"/>
          <w:lang w:val="fr-FR"/>
        </w:rPr>
        <w:t>qui reproduisent dans la mesure du possible la communicati</w:t>
      </w:r>
      <w:r w:rsidR="00D74840" w:rsidRPr="00860499">
        <w:rPr>
          <w:rFonts w:asciiTheme="minorBidi" w:hAnsiTheme="minorBidi"/>
          <w:lang w:val="fr-FR"/>
        </w:rPr>
        <w:t xml:space="preserve">on quotidienne. </w:t>
      </w:r>
      <w:r w:rsidR="000958F8" w:rsidRPr="00860499">
        <w:rPr>
          <w:rFonts w:asciiTheme="minorBidi" w:hAnsiTheme="minorBidi"/>
          <w:lang w:val="fr-FR"/>
        </w:rPr>
        <w:t>C’est pourquoi ce décalage méthodologique cherche à mettre en relief l’apprentissage de l’oral sans</w:t>
      </w:r>
      <w:r w:rsidR="00D74840" w:rsidRPr="00860499">
        <w:rPr>
          <w:rFonts w:asciiTheme="minorBidi" w:hAnsiTheme="minorBidi"/>
          <w:lang w:val="fr-FR"/>
        </w:rPr>
        <w:t>, pratiquement, passer</w:t>
      </w:r>
      <w:r w:rsidR="00FD390E" w:rsidRPr="00860499">
        <w:rPr>
          <w:rFonts w:asciiTheme="minorBidi" w:hAnsiTheme="minorBidi"/>
          <w:lang w:val="fr-FR"/>
        </w:rPr>
        <w:t xml:space="preserve"> </w:t>
      </w:r>
      <w:r w:rsidR="000958F8" w:rsidRPr="00860499">
        <w:rPr>
          <w:rFonts w:asciiTheme="minorBidi" w:hAnsiTheme="minorBidi"/>
          <w:lang w:val="fr-FR"/>
        </w:rPr>
        <w:t>par l’intermédiaire de la forme écrite</w:t>
      </w:r>
      <w:r w:rsidR="00D74840" w:rsidRPr="00860499">
        <w:rPr>
          <w:rFonts w:asciiTheme="minorBidi" w:hAnsiTheme="minorBidi"/>
          <w:lang w:val="fr-FR"/>
        </w:rPr>
        <w:t xml:space="preserve">. Les défenseurs de cette approche </w:t>
      </w:r>
      <w:r w:rsidR="000958F8" w:rsidRPr="00860499">
        <w:rPr>
          <w:rFonts w:asciiTheme="minorBidi" w:hAnsiTheme="minorBidi"/>
          <w:lang w:val="fr-FR"/>
        </w:rPr>
        <w:t xml:space="preserve">rejettent le texte littéraire comme outil didactique à cause de son degré d’écart par rapport à la norme et à la langue standard qu’on emploie couramment. </w:t>
      </w:r>
    </w:p>
    <w:p w:rsidR="00FD390E" w:rsidRPr="00860499" w:rsidRDefault="00FD390E" w:rsidP="00860499">
      <w:pPr>
        <w:pStyle w:val="NoSpacing"/>
        <w:spacing w:line="276" w:lineRule="auto"/>
        <w:ind w:right="-143"/>
        <w:jc w:val="both"/>
        <w:rPr>
          <w:rFonts w:asciiTheme="minorBidi" w:hAnsiTheme="minorBidi"/>
          <w:lang w:val="fr-FR"/>
        </w:rPr>
      </w:pPr>
    </w:p>
    <w:p w:rsidR="000958F8" w:rsidRPr="00860499" w:rsidRDefault="00FD390E"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A partir des approches communicatives, les </w:t>
      </w:r>
      <w:r w:rsidR="00464B1D" w:rsidRPr="00860499">
        <w:rPr>
          <w:rFonts w:asciiTheme="minorBidi" w:hAnsiTheme="minorBidi"/>
          <w:lang w:val="fr-FR"/>
        </w:rPr>
        <w:t>défenseurs</w:t>
      </w:r>
      <w:r w:rsidRPr="00860499">
        <w:rPr>
          <w:rFonts w:asciiTheme="minorBidi" w:hAnsiTheme="minorBidi"/>
          <w:lang w:val="fr-FR"/>
        </w:rPr>
        <w:t xml:space="preserve"> du texte </w:t>
      </w:r>
      <w:r w:rsidR="00464B1D" w:rsidRPr="00860499">
        <w:rPr>
          <w:rFonts w:asciiTheme="minorBidi" w:hAnsiTheme="minorBidi"/>
          <w:lang w:val="fr-FR"/>
        </w:rPr>
        <w:t>littéraire</w:t>
      </w:r>
      <w:r w:rsidRPr="00860499">
        <w:rPr>
          <w:rFonts w:asciiTheme="minorBidi" w:hAnsiTheme="minorBidi"/>
          <w:lang w:val="fr-FR"/>
        </w:rPr>
        <w:t xml:space="preserve"> </w:t>
      </w:r>
      <w:r w:rsidR="00464B1D" w:rsidRPr="00860499">
        <w:rPr>
          <w:rFonts w:asciiTheme="minorBidi" w:hAnsiTheme="minorBidi"/>
          <w:lang w:val="fr-FR"/>
        </w:rPr>
        <w:t xml:space="preserve">en classe du FLE font voir que la littérature n’est pas </w:t>
      </w:r>
      <w:r w:rsidR="000958F8" w:rsidRPr="00860499">
        <w:rPr>
          <w:rFonts w:asciiTheme="minorBidi" w:hAnsiTheme="minorBidi"/>
          <w:lang w:val="fr-FR"/>
        </w:rPr>
        <w:t>un fait étranger à la réa</w:t>
      </w:r>
      <w:r w:rsidR="00464B1D" w:rsidRPr="00860499">
        <w:rPr>
          <w:rFonts w:asciiTheme="minorBidi" w:hAnsiTheme="minorBidi"/>
          <w:lang w:val="fr-FR"/>
        </w:rPr>
        <w:t xml:space="preserve">lité d’une langue : </w:t>
      </w:r>
      <w:r w:rsidR="000958F8" w:rsidRPr="00860499">
        <w:rPr>
          <w:rFonts w:asciiTheme="minorBidi" w:hAnsiTheme="minorBidi"/>
          <w:lang w:val="fr-FR"/>
        </w:rPr>
        <w:t>il s’agit</w:t>
      </w:r>
      <w:r w:rsidR="00464B1D" w:rsidRPr="00860499">
        <w:rPr>
          <w:rFonts w:asciiTheme="minorBidi" w:hAnsiTheme="minorBidi"/>
          <w:lang w:val="fr-FR"/>
        </w:rPr>
        <w:t xml:space="preserve">, en effet, </w:t>
      </w:r>
      <w:r w:rsidR="000958F8" w:rsidRPr="00860499">
        <w:rPr>
          <w:rFonts w:asciiTheme="minorBidi" w:hAnsiTheme="minorBidi"/>
          <w:lang w:val="fr-FR"/>
        </w:rPr>
        <w:t xml:space="preserve"> de l’une de ses réalisations</w:t>
      </w:r>
      <w:r w:rsidR="00464B1D" w:rsidRPr="00860499">
        <w:rPr>
          <w:rFonts w:asciiTheme="minorBidi" w:hAnsiTheme="minorBidi"/>
          <w:lang w:val="fr-FR"/>
        </w:rPr>
        <w:t xml:space="preserve">. </w:t>
      </w:r>
      <w:r w:rsidR="00860499" w:rsidRPr="00860499">
        <w:rPr>
          <w:rFonts w:asciiTheme="minorBidi" w:hAnsiTheme="minorBidi"/>
          <w:lang w:val="fr-FR"/>
        </w:rPr>
        <w:t>Compte</w:t>
      </w:r>
      <w:r w:rsidR="00DD3CE5" w:rsidRPr="00860499">
        <w:rPr>
          <w:rFonts w:asciiTheme="minorBidi" w:hAnsiTheme="minorBidi"/>
          <w:lang w:val="fr-FR"/>
        </w:rPr>
        <w:t xml:space="preserve"> tenu du fait que le but d’un texte littéraire n’est pas d’ordre pratique mais plutôt esthétique, il </w:t>
      </w:r>
      <w:r w:rsidR="000958F8" w:rsidRPr="00860499">
        <w:rPr>
          <w:rFonts w:asciiTheme="minorBidi" w:hAnsiTheme="minorBidi"/>
          <w:lang w:val="fr-FR"/>
        </w:rPr>
        <w:t>est bien certai</w:t>
      </w:r>
      <w:r w:rsidR="00DD3CE5" w:rsidRPr="00860499">
        <w:rPr>
          <w:rFonts w:asciiTheme="minorBidi" w:hAnsiTheme="minorBidi"/>
          <w:lang w:val="fr-FR"/>
        </w:rPr>
        <w:t xml:space="preserve">n </w:t>
      </w:r>
      <w:r w:rsidR="000958F8" w:rsidRPr="00860499">
        <w:rPr>
          <w:rFonts w:asciiTheme="minorBidi" w:hAnsiTheme="minorBidi"/>
          <w:lang w:val="fr-FR"/>
        </w:rPr>
        <w:t xml:space="preserve">que le langage littéraire peut </w:t>
      </w:r>
      <w:r w:rsidR="00DD3CE5" w:rsidRPr="00860499">
        <w:rPr>
          <w:rFonts w:asciiTheme="minorBidi" w:hAnsiTheme="minorBidi"/>
          <w:lang w:val="fr-FR"/>
        </w:rPr>
        <w:t>entraîner</w:t>
      </w:r>
      <w:r w:rsidR="000958F8" w:rsidRPr="00860499">
        <w:rPr>
          <w:rFonts w:asciiTheme="minorBidi" w:hAnsiTheme="minorBidi"/>
          <w:lang w:val="fr-FR"/>
        </w:rPr>
        <w:t xml:space="preserve"> des sensations d’étonnement, voire d’ahurissement, dû aux infractions à la norme qui le caractérisent</w:t>
      </w:r>
      <w:r w:rsidR="00DD3CE5" w:rsidRPr="00860499">
        <w:rPr>
          <w:rFonts w:asciiTheme="minorBidi" w:hAnsiTheme="minorBidi"/>
          <w:lang w:val="fr-FR"/>
        </w:rPr>
        <w:t>. M</w:t>
      </w:r>
      <w:r w:rsidR="000958F8" w:rsidRPr="00860499">
        <w:rPr>
          <w:rFonts w:asciiTheme="minorBidi" w:hAnsiTheme="minorBidi"/>
          <w:lang w:val="fr-FR"/>
        </w:rPr>
        <w:t>ais, de ce point de vue, nous pourrions nous demander si le langage courant, journalistique, etc</w:t>
      </w:r>
      <w:r w:rsidR="00860499">
        <w:rPr>
          <w:rFonts w:asciiTheme="minorBidi" w:hAnsiTheme="minorBidi"/>
          <w:lang w:val="fr-FR"/>
        </w:rPr>
        <w:t>.</w:t>
      </w:r>
      <w:r w:rsidR="000958F8" w:rsidRPr="00860499">
        <w:rPr>
          <w:rFonts w:asciiTheme="minorBidi" w:hAnsiTheme="minorBidi"/>
          <w:lang w:val="fr-FR"/>
        </w:rPr>
        <w:t>, ne connait pas ces jeux, c’est-à-dire, les aspects qui font du langage littéraire quelque chose d’écarté par rapport à la norme. Alors, p</w:t>
      </w:r>
      <w:r w:rsidR="00464B1D" w:rsidRPr="00860499">
        <w:rPr>
          <w:rFonts w:asciiTheme="minorBidi" w:hAnsiTheme="minorBidi"/>
          <w:lang w:val="fr-FR"/>
        </w:rPr>
        <w:t xml:space="preserve">ourquoi est- ce que l’apprenant </w:t>
      </w:r>
      <w:r w:rsidR="000958F8" w:rsidRPr="00860499">
        <w:rPr>
          <w:rFonts w:asciiTheme="minorBidi" w:hAnsiTheme="minorBidi"/>
          <w:lang w:val="fr-FR"/>
        </w:rPr>
        <w:t>ne doit pas se familiariser avec ces jeux ou avec la possibilit</w:t>
      </w:r>
      <w:r w:rsidR="00464B1D" w:rsidRPr="00860499">
        <w:rPr>
          <w:rFonts w:asciiTheme="minorBidi" w:hAnsiTheme="minorBidi"/>
          <w:lang w:val="fr-FR"/>
        </w:rPr>
        <w:t xml:space="preserve">é de s’écarter de la norme, si </w:t>
      </w:r>
      <w:r w:rsidR="000958F8" w:rsidRPr="00860499">
        <w:rPr>
          <w:rFonts w:asciiTheme="minorBidi" w:hAnsiTheme="minorBidi"/>
          <w:lang w:val="fr-FR"/>
        </w:rPr>
        <w:t xml:space="preserve">cet écart pourrait aussi faire partie de la langue courante ? </w:t>
      </w:r>
    </w:p>
    <w:p w:rsidR="00DD3CE5" w:rsidRPr="00860499" w:rsidRDefault="00DD3CE5" w:rsidP="00860499">
      <w:pPr>
        <w:pStyle w:val="NoSpacing"/>
        <w:spacing w:line="276" w:lineRule="auto"/>
        <w:ind w:right="-143"/>
        <w:jc w:val="both"/>
        <w:rPr>
          <w:rFonts w:asciiTheme="minorBidi" w:hAnsiTheme="minorBidi"/>
          <w:lang w:val="fr-FR"/>
        </w:rPr>
      </w:pPr>
    </w:p>
    <w:p w:rsidR="000958F8" w:rsidRPr="00860499" w:rsidRDefault="004E7CB2" w:rsidP="00967628">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En 1994, se référant à </w:t>
      </w:r>
      <w:r w:rsidR="000958F8" w:rsidRPr="00860499">
        <w:rPr>
          <w:rFonts w:asciiTheme="minorBidi" w:hAnsiTheme="minorBidi"/>
          <w:lang w:val="fr-FR"/>
        </w:rPr>
        <w:t xml:space="preserve">l’emploi du texte littéraire comme un outil didactique profitable pour l’enseignement-apprentissage de FLE, </w:t>
      </w:r>
      <w:r w:rsidR="00967628">
        <w:rPr>
          <w:rFonts w:asciiTheme="minorBidi" w:hAnsiTheme="minorBidi"/>
          <w:lang w:val="fr-FR"/>
        </w:rPr>
        <w:t xml:space="preserve">BESA CAMPRUBI a salué </w:t>
      </w:r>
      <w:r w:rsidRPr="00860499">
        <w:rPr>
          <w:rFonts w:asciiTheme="minorBidi" w:hAnsiTheme="minorBidi"/>
          <w:lang w:val="fr-FR"/>
        </w:rPr>
        <w:t xml:space="preserve">le regain d’intérêt </w:t>
      </w:r>
      <w:r w:rsidR="00967628">
        <w:rPr>
          <w:rFonts w:asciiTheme="minorBidi" w:hAnsiTheme="minorBidi"/>
          <w:lang w:val="fr-FR"/>
        </w:rPr>
        <w:t>que</w:t>
      </w:r>
      <w:r w:rsidRPr="00860499">
        <w:rPr>
          <w:rFonts w:asciiTheme="minorBidi" w:hAnsiTheme="minorBidi"/>
          <w:lang w:val="fr-FR"/>
        </w:rPr>
        <w:t xml:space="preserve"> </w:t>
      </w:r>
      <w:r w:rsidR="000958F8" w:rsidRPr="00860499">
        <w:rPr>
          <w:rFonts w:asciiTheme="minorBidi" w:hAnsiTheme="minorBidi"/>
          <w:lang w:val="fr-FR"/>
        </w:rPr>
        <w:t xml:space="preserve">cette activité connait aujourd’hui: </w:t>
      </w:r>
      <w:r w:rsidRPr="00860499">
        <w:rPr>
          <w:rFonts w:asciiTheme="minorBidi" w:hAnsiTheme="minorBidi"/>
          <w:lang w:val="fr-FR"/>
        </w:rPr>
        <w:t xml:space="preserve">« </w:t>
      </w:r>
      <w:r w:rsidR="000958F8" w:rsidRPr="00860499">
        <w:rPr>
          <w:rFonts w:asciiTheme="minorBidi" w:hAnsiTheme="minorBidi"/>
          <w:lang w:val="fr-FR"/>
        </w:rPr>
        <w:t xml:space="preserve">sa renaissance est bien juste, surtout </w:t>
      </w:r>
      <w:r w:rsidR="000958F8" w:rsidRPr="00860499">
        <w:rPr>
          <w:rFonts w:asciiTheme="minorBidi" w:hAnsiTheme="minorBidi"/>
          <w:lang w:val="fr-FR"/>
        </w:rPr>
        <w:lastRenderedPageBreak/>
        <w:t>après les longues années</w:t>
      </w:r>
      <w:r w:rsidR="00DD3CE5" w:rsidRPr="00860499">
        <w:rPr>
          <w:rFonts w:asciiTheme="minorBidi" w:hAnsiTheme="minorBidi"/>
          <w:lang w:val="fr-FR"/>
        </w:rPr>
        <w:t xml:space="preserve"> d’ostracisme auquel l’avait condamné la D</w:t>
      </w:r>
      <w:r w:rsidR="000958F8" w:rsidRPr="00860499">
        <w:rPr>
          <w:rFonts w:asciiTheme="minorBidi" w:hAnsiTheme="minorBidi"/>
          <w:lang w:val="fr-FR"/>
        </w:rPr>
        <w:t>idactique des langue</w:t>
      </w:r>
      <w:r w:rsidR="005D37F6" w:rsidRPr="00860499">
        <w:rPr>
          <w:rFonts w:asciiTheme="minorBidi" w:hAnsiTheme="minorBidi"/>
          <w:lang w:val="fr-FR"/>
        </w:rPr>
        <w:t>s »</w:t>
      </w:r>
      <w:r w:rsidR="000958F8" w:rsidRPr="00860499">
        <w:rPr>
          <w:rFonts w:asciiTheme="minorBidi" w:hAnsiTheme="minorBidi"/>
          <w:lang w:val="fr-FR"/>
        </w:rPr>
        <w:t xml:space="preserve">. </w:t>
      </w:r>
    </w:p>
    <w:p w:rsidR="00DD3CE5" w:rsidRPr="00860499" w:rsidRDefault="00DD3CE5" w:rsidP="00860499">
      <w:pPr>
        <w:pStyle w:val="NoSpacing"/>
        <w:spacing w:line="276" w:lineRule="auto"/>
        <w:ind w:right="-143"/>
        <w:jc w:val="both"/>
        <w:rPr>
          <w:rFonts w:asciiTheme="minorBidi" w:hAnsiTheme="minorBidi"/>
          <w:lang w:val="fr-FR"/>
        </w:rPr>
      </w:pPr>
    </w:p>
    <w:p w:rsidR="000958F8" w:rsidRPr="00860499" w:rsidRDefault="000958F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Ceci dit, il s’agirait de voir comment nous pouvons profiter du texte littéraire en classe de FLE, en essayant de </w:t>
      </w:r>
      <w:r w:rsidR="00DD3CE5" w:rsidRPr="00860499">
        <w:rPr>
          <w:rFonts w:asciiTheme="minorBidi" w:hAnsiTheme="minorBidi"/>
          <w:lang w:val="fr-FR"/>
        </w:rPr>
        <w:t>voir</w:t>
      </w:r>
      <w:r w:rsidRPr="00860499">
        <w:rPr>
          <w:rFonts w:asciiTheme="minorBidi" w:hAnsiTheme="minorBidi"/>
          <w:lang w:val="fr-FR"/>
        </w:rPr>
        <w:t xml:space="preserve"> dans quels aspects les différents genres (théâtre, narrative et poésie) peuvent aider </w:t>
      </w:r>
      <w:r w:rsidR="00DD3CE5" w:rsidRPr="00860499">
        <w:rPr>
          <w:rFonts w:asciiTheme="minorBidi" w:hAnsiTheme="minorBidi"/>
          <w:lang w:val="fr-FR"/>
        </w:rPr>
        <w:t>à</w:t>
      </w:r>
      <w:r w:rsidRPr="00860499">
        <w:rPr>
          <w:rFonts w:asciiTheme="minorBidi" w:hAnsiTheme="minorBidi"/>
          <w:lang w:val="fr-FR"/>
        </w:rPr>
        <w:t xml:space="preserve"> l’acquisition des compétences d’expression et de compréhension</w:t>
      </w:r>
      <w:r w:rsidR="00DD3CE5" w:rsidRPr="00860499">
        <w:rPr>
          <w:rFonts w:asciiTheme="minorBidi" w:hAnsiTheme="minorBidi"/>
          <w:lang w:val="fr-FR"/>
        </w:rPr>
        <w:t xml:space="preserve">. </w:t>
      </w:r>
      <w:r w:rsidRPr="00860499">
        <w:rPr>
          <w:rFonts w:asciiTheme="minorBidi" w:hAnsiTheme="minorBidi"/>
          <w:lang w:val="fr-FR"/>
        </w:rPr>
        <w:t xml:space="preserve"> </w:t>
      </w:r>
    </w:p>
    <w:p w:rsidR="003F3CCA" w:rsidRPr="00860499" w:rsidRDefault="003F3CCA" w:rsidP="00860499">
      <w:pPr>
        <w:pStyle w:val="NoSpacing"/>
        <w:spacing w:line="276" w:lineRule="auto"/>
        <w:ind w:right="-143"/>
        <w:jc w:val="both"/>
        <w:rPr>
          <w:rFonts w:asciiTheme="minorBidi" w:hAnsiTheme="minorBidi"/>
          <w:lang w:val="fr-FR"/>
        </w:rPr>
      </w:pPr>
    </w:p>
    <w:p w:rsidR="000958F8" w:rsidRPr="00860499" w:rsidRDefault="000958F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Justement à cet égard, nous devrons aussi ajouter la convenance, d’un point de vue pédagogique, de proposer des activités qui ne soient pas purement langagières mais qui intègrent une visée interculturelle. </w:t>
      </w:r>
      <w:r w:rsidR="003F3CCA" w:rsidRPr="00860499">
        <w:rPr>
          <w:rFonts w:asciiTheme="minorBidi" w:hAnsiTheme="minorBidi"/>
          <w:lang w:val="fr-FR"/>
        </w:rPr>
        <w:t xml:space="preserve">A ce propos, PENDANX (1998) a fait remarquer la nécessité </w:t>
      </w:r>
      <w:r w:rsidRPr="00860499">
        <w:rPr>
          <w:rFonts w:asciiTheme="minorBidi" w:hAnsiTheme="minorBidi"/>
          <w:lang w:val="fr-FR"/>
        </w:rPr>
        <w:t>de proposer des démarches interculturelles pour tout ce qui touche au système des valeurs de la culture étrangère, et en particulier de prendre en compte le regard que l’on porte sur la culture de l’autre</w:t>
      </w:r>
      <w:r w:rsidR="003F3CCA" w:rsidRPr="00860499">
        <w:rPr>
          <w:rFonts w:asciiTheme="minorBidi" w:hAnsiTheme="minorBidi"/>
          <w:lang w:val="fr-FR"/>
        </w:rPr>
        <w:t>.</w:t>
      </w:r>
    </w:p>
    <w:p w:rsidR="003F3CCA" w:rsidRPr="00860499" w:rsidRDefault="003F3CCA" w:rsidP="00860499">
      <w:pPr>
        <w:pStyle w:val="NoSpacing"/>
        <w:spacing w:line="276" w:lineRule="auto"/>
        <w:ind w:right="-143"/>
        <w:jc w:val="both"/>
        <w:rPr>
          <w:rFonts w:asciiTheme="minorBidi" w:hAnsiTheme="minorBidi"/>
          <w:lang w:val="fr-FR"/>
        </w:rPr>
      </w:pPr>
    </w:p>
    <w:p w:rsidR="000958F8" w:rsidRPr="00860499" w:rsidRDefault="000958F8" w:rsidP="00860499">
      <w:pPr>
        <w:pStyle w:val="NoSpacing"/>
        <w:spacing w:line="276" w:lineRule="auto"/>
        <w:ind w:right="-143"/>
        <w:jc w:val="both"/>
        <w:rPr>
          <w:rFonts w:asciiTheme="minorBidi" w:hAnsiTheme="minorBidi"/>
          <w:lang w:val="fr-FR"/>
        </w:rPr>
      </w:pPr>
    </w:p>
    <w:p w:rsidR="007401B8" w:rsidRPr="00860499" w:rsidRDefault="007401B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A</w:t>
      </w:r>
      <w:r w:rsidR="000958F8" w:rsidRPr="00860499">
        <w:rPr>
          <w:rFonts w:asciiTheme="minorBidi" w:hAnsiTheme="minorBidi"/>
          <w:lang w:val="fr-FR"/>
        </w:rPr>
        <w:t xml:space="preserve"> ce p</w:t>
      </w:r>
      <w:r w:rsidRPr="00860499">
        <w:rPr>
          <w:rFonts w:asciiTheme="minorBidi" w:hAnsiTheme="minorBidi"/>
          <w:lang w:val="fr-FR"/>
        </w:rPr>
        <w:t xml:space="preserve">oint, il conviendrait d’établir </w:t>
      </w:r>
      <w:r w:rsidR="000958F8" w:rsidRPr="00860499">
        <w:rPr>
          <w:rFonts w:asciiTheme="minorBidi" w:hAnsiTheme="minorBidi"/>
          <w:lang w:val="fr-FR"/>
        </w:rPr>
        <w:t>les tâches les plus profitables du poi</w:t>
      </w:r>
      <w:r w:rsidRPr="00860499">
        <w:rPr>
          <w:rFonts w:asciiTheme="minorBidi" w:hAnsiTheme="minorBidi"/>
          <w:lang w:val="fr-FR"/>
        </w:rPr>
        <w:t xml:space="preserve">nt de vue didactique à </w:t>
      </w:r>
      <w:r w:rsidR="000958F8" w:rsidRPr="00860499">
        <w:rPr>
          <w:rFonts w:asciiTheme="minorBidi" w:hAnsiTheme="minorBidi"/>
          <w:lang w:val="fr-FR"/>
        </w:rPr>
        <w:t xml:space="preserve">proposer avec </w:t>
      </w:r>
      <w:r w:rsidRPr="00860499">
        <w:rPr>
          <w:rFonts w:asciiTheme="minorBidi" w:hAnsiTheme="minorBidi"/>
          <w:lang w:val="fr-FR"/>
        </w:rPr>
        <w:t>les</w:t>
      </w:r>
      <w:r w:rsidR="000958F8" w:rsidRPr="00860499">
        <w:rPr>
          <w:rFonts w:asciiTheme="minorBidi" w:hAnsiTheme="minorBidi"/>
          <w:lang w:val="fr-FR"/>
        </w:rPr>
        <w:t xml:space="preserve"> texte</w:t>
      </w:r>
      <w:r w:rsidRPr="00860499">
        <w:rPr>
          <w:rFonts w:asciiTheme="minorBidi" w:hAnsiTheme="minorBidi"/>
          <w:lang w:val="fr-FR"/>
        </w:rPr>
        <w:t>s</w:t>
      </w:r>
      <w:r w:rsidR="000958F8" w:rsidRPr="00860499">
        <w:rPr>
          <w:rFonts w:asciiTheme="minorBidi" w:hAnsiTheme="minorBidi"/>
          <w:lang w:val="fr-FR"/>
        </w:rPr>
        <w:t xml:space="preserve"> littéraire</w:t>
      </w:r>
      <w:r w:rsidRPr="00860499">
        <w:rPr>
          <w:rFonts w:asciiTheme="minorBidi" w:hAnsiTheme="minorBidi"/>
          <w:lang w:val="fr-FR"/>
        </w:rPr>
        <w:t>s</w:t>
      </w:r>
      <w:r w:rsidR="000958F8" w:rsidRPr="00860499">
        <w:rPr>
          <w:rFonts w:asciiTheme="minorBidi" w:hAnsiTheme="minorBidi"/>
          <w:lang w:val="fr-FR"/>
        </w:rPr>
        <w:t xml:space="preserve">. </w:t>
      </w:r>
      <w:r w:rsidRPr="00860499">
        <w:rPr>
          <w:rFonts w:asciiTheme="minorBidi" w:hAnsiTheme="minorBidi"/>
          <w:lang w:val="fr-FR"/>
        </w:rPr>
        <w:t xml:space="preserve">ARTUNEDO et BOUDART (2002) </w:t>
      </w:r>
      <w:r w:rsidR="000958F8" w:rsidRPr="00860499">
        <w:rPr>
          <w:rFonts w:asciiTheme="minorBidi" w:hAnsiTheme="minorBidi"/>
          <w:lang w:val="fr-FR"/>
        </w:rPr>
        <w:t xml:space="preserve"> </w:t>
      </w:r>
      <w:r w:rsidRPr="00860499">
        <w:rPr>
          <w:rFonts w:asciiTheme="minorBidi" w:hAnsiTheme="minorBidi"/>
          <w:lang w:val="fr-FR"/>
        </w:rPr>
        <w:t>trouvent que l’</w:t>
      </w:r>
      <w:r w:rsidR="000958F8" w:rsidRPr="00860499">
        <w:rPr>
          <w:rFonts w:asciiTheme="minorBidi" w:hAnsiTheme="minorBidi"/>
          <w:lang w:val="fr-FR"/>
        </w:rPr>
        <w:t xml:space="preserve">un des premiers intérêts de ce genre de texte réside dans le fait qu’il permet de développer des compétences à la fois de lecture et d’écriture. </w:t>
      </w:r>
    </w:p>
    <w:p w:rsidR="004F6885" w:rsidRPr="00860499" w:rsidRDefault="004F6885" w:rsidP="00860499">
      <w:pPr>
        <w:pStyle w:val="NoSpacing"/>
        <w:spacing w:line="276" w:lineRule="auto"/>
        <w:ind w:right="-143"/>
        <w:jc w:val="both"/>
        <w:rPr>
          <w:rFonts w:asciiTheme="minorBidi" w:hAnsiTheme="minorBidi"/>
          <w:lang w:val="fr-FR"/>
        </w:rPr>
      </w:pPr>
    </w:p>
    <w:p w:rsidR="000958F8" w:rsidRPr="00860499" w:rsidRDefault="00492BBB" w:rsidP="00860499">
      <w:pPr>
        <w:pStyle w:val="NoSpacing"/>
        <w:spacing w:line="276" w:lineRule="auto"/>
        <w:ind w:right="-143"/>
        <w:jc w:val="both"/>
        <w:rPr>
          <w:rFonts w:asciiTheme="minorBidi" w:hAnsiTheme="minorBidi"/>
          <w:b/>
          <w:lang w:val="fr-FR"/>
        </w:rPr>
      </w:pPr>
      <w:r>
        <w:rPr>
          <w:rFonts w:asciiTheme="minorBidi" w:hAnsiTheme="minorBidi"/>
          <w:lang w:val="fr-FR"/>
        </w:rPr>
        <w:t xml:space="preserve">Quant au </w:t>
      </w:r>
      <w:r w:rsidR="000958F8" w:rsidRPr="00860499">
        <w:rPr>
          <w:rFonts w:asciiTheme="minorBidi" w:hAnsiTheme="minorBidi"/>
          <w:lang w:val="fr-FR"/>
        </w:rPr>
        <w:t>CECR</w:t>
      </w:r>
      <w:r>
        <w:rPr>
          <w:rStyle w:val="FootnoteReference"/>
          <w:rFonts w:asciiTheme="minorBidi" w:hAnsiTheme="minorBidi"/>
          <w:lang w:val="fr-FR"/>
        </w:rPr>
        <w:footnoteReference w:id="2"/>
      </w:r>
      <w:r w:rsidR="000958F8" w:rsidRPr="00860499">
        <w:rPr>
          <w:rFonts w:asciiTheme="minorBidi" w:hAnsiTheme="minorBidi"/>
          <w:lang w:val="fr-FR"/>
        </w:rPr>
        <w:t>, même s’il l’évoque assez peu, ne néglige cependant pas la littérature. Il précise que les littératures nationale et étrangère apportent une contribution majeure au patrimoine culturel européen que le</w:t>
      </w:r>
      <w:r w:rsidR="004F6885" w:rsidRPr="00860499">
        <w:rPr>
          <w:rFonts w:asciiTheme="minorBidi" w:hAnsiTheme="minorBidi"/>
          <w:lang w:val="fr-FR"/>
        </w:rPr>
        <w:t xml:space="preserve"> Conseil de l’Europe voit comme </w:t>
      </w:r>
      <w:r w:rsidR="000958F8" w:rsidRPr="00860499">
        <w:rPr>
          <w:rFonts w:asciiTheme="minorBidi" w:hAnsiTheme="minorBidi"/>
          <w:lang w:val="fr-FR"/>
        </w:rPr>
        <w:t>une ressource commune inappréciable qu’</w:t>
      </w:r>
      <w:r w:rsidR="00C61EFF" w:rsidRPr="00860499">
        <w:rPr>
          <w:rFonts w:asciiTheme="minorBidi" w:hAnsiTheme="minorBidi"/>
          <w:lang w:val="fr-FR"/>
        </w:rPr>
        <w:t xml:space="preserve">il fait protéger et </w:t>
      </w:r>
      <w:r w:rsidR="004830E5" w:rsidRPr="00860499">
        <w:rPr>
          <w:rFonts w:asciiTheme="minorBidi" w:hAnsiTheme="minorBidi"/>
          <w:lang w:val="fr-FR"/>
        </w:rPr>
        <w:t>développer</w:t>
      </w:r>
      <w:r w:rsidR="000958F8" w:rsidRPr="00860499">
        <w:rPr>
          <w:rFonts w:asciiTheme="minorBidi" w:hAnsiTheme="minorBidi"/>
          <w:lang w:val="fr-FR"/>
        </w:rPr>
        <w:t>.</w:t>
      </w:r>
    </w:p>
    <w:p w:rsidR="000958F8" w:rsidRPr="00860499" w:rsidRDefault="000958F8" w:rsidP="00860499">
      <w:pPr>
        <w:pStyle w:val="NoSpacing"/>
        <w:spacing w:line="276" w:lineRule="auto"/>
        <w:ind w:right="-143"/>
        <w:jc w:val="both"/>
        <w:rPr>
          <w:rFonts w:asciiTheme="minorBidi" w:hAnsiTheme="minorBidi"/>
          <w:b/>
          <w:lang w:val="fr-FR"/>
        </w:rPr>
      </w:pPr>
    </w:p>
    <w:p w:rsidR="000958F8" w:rsidRPr="00860499" w:rsidRDefault="000958F8" w:rsidP="00860499">
      <w:pPr>
        <w:pStyle w:val="NoSpacing"/>
        <w:spacing w:line="276" w:lineRule="auto"/>
        <w:ind w:right="-143"/>
        <w:jc w:val="both"/>
        <w:rPr>
          <w:rFonts w:asciiTheme="minorBidi" w:hAnsiTheme="minorBidi"/>
          <w:b/>
          <w:lang w:val="fr-FR"/>
        </w:rPr>
      </w:pPr>
      <w:r w:rsidRPr="00860499">
        <w:rPr>
          <w:rFonts w:asciiTheme="minorBidi" w:hAnsiTheme="minorBidi"/>
          <w:lang w:val="fr-FR"/>
        </w:rPr>
        <w:t>La place en classe du texte littéraire est ainsi réaffirmée par l’utilisation d’une expression plurielle qui peut désigner l’acception la plus la</w:t>
      </w:r>
      <w:r w:rsidR="00C61EFF" w:rsidRPr="00860499">
        <w:rPr>
          <w:rFonts w:asciiTheme="minorBidi" w:hAnsiTheme="minorBidi"/>
          <w:lang w:val="fr-FR"/>
        </w:rPr>
        <w:t>rge de la production littéraire</w:t>
      </w:r>
      <w:r w:rsidRPr="00860499">
        <w:rPr>
          <w:rFonts w:asciiTheme="minorBidi" w:hAnsiTheme="minorBidi"/>
          <w:lang w:val="fr-FR"/>
        </w:rPr>
        <w:t>. Relevant de l’utilisation esthétique ou poétique de la langue, le texte littéraire est cité plusieurs fois dans la grille pour l’autoévaluation qui a pour objectif de constituer un référentiel de compétences.</w:t>
      </w:r>
    </w:p>
    <w:p w:rsidR="000958F8" w:rsidRPr="00860499" w:rsidRDefault="000958F8" w:rsidP="00860499">
      <w:pPr>
        <w:pStyle w:val="NoSpacing"/>
        <w:spacing w:line="276" w:lineRule="auto"/>
        <w:ind w:right="-143"/>
        <w:jc w:val="both"/>
        <w:rPr>
          <w:rFonts w:asciiTheme="minorBidi" w:hAnsiTheme="minorBidi"/>
          <w:lang w:val="fr-FR"/>
        </w:rPr>
      </w:pPr>
    </w:p>
    <w:p w:rsidR="000958F8" w:rsidRPr="00860499" w:rsidRDefault="000958F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Associée à la lecture, à l’expression orale et à l’écriture, la littérature est mentionnée aux niveaux B2,</w:t>
      </w:r>
      <w:r w:rsidR="00C61EFF" w:rsidRPr="00860499">
        <w:rPr>
          <w:rFonts w:asciiTheme="minorBidi" w:hAnsiTheme="minorBidi"/>
          <w:lang w:val="fr-FR"/>
        </w:rPr>
        <w:t xml:space="preserve"> C1 et C2. Il s’agit en B2 de </w:t>
      </w:r>
      <w:r w:rsidRPr="00860499">
        <w:rPr>
          <w:rFonts w:asciiTheme="minorBidi" w:hAnsiTheme="minorBidi"/>
          <w:lang w:val="fr-FR"/>
        </w:rPr>
        <w:t>comprendre un texte littéraire contempora</w:t>
      </w:r>
      <w:r w:rsidR="00C61EFF" w:rsidRPr="00860499">
        <w:rPr>
          <w:rFonts w:asciiTheme="minorBidi" w:hAnsiTheme="minorBidi"/>
          <w:lang w:val="fr-FR"/>
        </w:rPr>
        <w:t xml:space="preserve">in en prose, puis en C1, de </w:t>
      </w:r>
      <w:r w:rsidRPr="00860499">
        <w:rPr>
          <w:rFonts w:asciiTheme="minorBidi" w:hAnsiTheme="minorBidi"/>
          <w:lang w:val="fr-FR"/>
        </w:rPr>
        <w:t>comprendre des textes factuels ou littéraires longs et complexes et en apprécier les différences de style</w:t>
      </w:r>
      <w:r w:rsidR="00C61EFF" w:rsidRPr="00860499">
        <w:rPr>
          <w:rFonts w:asciiTheme="minorBidi" w:hAnsiTheme="minorBidi"/>
          <w:lang w:val="fr-FR"/>
        </w:rPr>
        <w:t xml:space="preserve"> et enfin en C2, de </w:t>
      </w:r>
      <w:r w:rsidRPr="00860499">
        <w:rPr>
          <w:rFonts w:asciiTheme="minorBidi" w:hAnsiTheme="minorBidi"/>
          <w:lang w:val="fr-FR"/>
        </w:rPr>
        <w:t>lire sans effort tout type de texte, même abstrait ou complexe</w:t>
      </w:r>
      <w:r w:rsidR="00C61EFF" w:rsidRPr="00860499">
        <w:rPr>
          <w:rFonts w:asciiTheme="minorBidi" w:hAnsiTheme="minorBidi"/>
          <w:lang w:val="fr-FR"/>
        </w:rPr>
        <w:t xml:space="preserve">. </w:t>
      </w:r>
      <w:r w:rsidRPr="00860499">
        <w:rPr>
          <w:rFonts w:asciiTheme="minorBidi" w:hAnsiTheme="minorBidi"/>
          <w:lang w:val="fr-FR"/>
        </w:rPr>
        <w:t xml:space="preserve"> </w:t>
      </w:r>
    </w:p>
    <w:p w:rsidR="00C61EFF" w:rsidRPr="00860499" w:rsidRDefault="00C61EFF" w:rsidP="00860499">
      <w:pPr>
        <w:pStyle w:val="NoSpacing"/>
        <w:spacing w:line="276" w:lineRule="auto"/>
        <w:ind w:right="-143"/>
        <w:jc w:val="both"/>
        <w:rPr>
          <w:rFonts w:asciiTheme="minorBidi" w:hAnsiTheme="minorBidi"/>
          <w:lang w:val="fr-FR"/>
        </w:rPr>
      </w:pPr>
    </w:p>
    <w:p w:rsidR="000958F8" w:rsidRPr="00860499" w:rsidRDefault="000958F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 xml:space="preserve">Dans le </w:t>
      </w:r>
      <w:r w:rsidRPr="00860499">
        <w:rPr>
          <w:rFonts w:asciiTheme="minorBidi" w:hAnsiTheme="minorBidi"/>
          <w:i/>
          <w:iCs/>
          <w:lang w:val="fr-FR"/>
        </w:rPr>
        <w:t>Portfolio européen des langues</w:t>
      </w:r>
      <w:r w:rsidR="00C61EFF" w:rsidRPr="00860499">
        <w:rPr>
          <w:rStyle w:val="FootnoteReference"/>
          <w:rFonts w:asciiTheme="minorBidi" w:hAnsiTheme="minorBidi"/>
          <w:i/>
          <w:iCs/>
          <w:lang w:val="fr-FR"/>
        </w:rPr>
        <w:footnoteReference w:id="3"/>
      </w:r>
      <w:r w:rsidRPr="00860499">
        <w:rPr>
          <w:rFonts w:asciiTheme="minorBidi" w:hAnsiTheme="minorBidi"/>
          <w:lang w:val="fr-FR"/>
        </w:rPr>
        <w:t>, cette compétence est également présente puisqu’il est demandé aux apprenants de mentionner les œuvres complètes qu’ils ont pu lire dans la langue cible. La compétence d’expression écrite e</w:t>
      </w:r>
      <w:r w:rsidR="004830E5" w:rsidRPr="00860499">
        <w:rPr>
          <w:rFonts w:asciiTheme="minorBidi" w:hAnsiTheme="minorBidi"/>
          <w:lang w:val="fr-FR"/>
        </w:rPr>
        <w:t xml:space="preserve">st également évoquée : en C1, </w:t>
      </w:r>
      <w:r w:rsidRPr="00860499">
        <w:rPr>
          <w:rFonts w:asciiTheme="minorBidi" w:hAnsiTheme="minorBidi"/>
          <w:lang w:val="fr-FR"/>
        </w:rPr>
        <w:t xml:space="preserve">je peux résumer et critiquer par écrit un ouvrage professionnel ou une </w:t>
      </w:r>
      <w:r w:rsidR="004830E5" w:rsidRPr="00860499">
        <w:rPr>
          <w:rFonts w:asciiTheme="minorBidi" w:hAnsiTheme="minorBidi"/>
          <w:lang w:val="fr-FR"/>
        </w:rPr>
        <w:t>œuvre littéraire</w:t>
      </w:r>
      <w:r w:rsidRPr="00860499">
        <w:rPr>
          <w:rFonts w:asciiTheme="minorBidi" w:hAnsiTheme="minorBidi"/>
          <w:lang w:val="fr-FR"/>
        </w:rPr>
        <w:t>. Au niveau B 1, le texte littéraire est évoqué de façon indirecte. L’apprenant doit être capable d</w:t>
      </w:r>
      <w:r w:rsidR="004830E5" w:rsidRPr="00860499">
        <w:rPr>
          <w:rFonts w:asciiTheme="minorBidi" w:hAnsiTheme="minorBidi"/>
          <w:lang w:val="fr-FR"/>
        </w:rPr>
        <w:t xml:space="preserve">e </w:t>
      </w:r>
      <w:r w:rsidRPr="00860499">
        <w:rPr>
          <w:rFonts w:asciiTheme="minorBidi" w:hAnsiTheme="minorBidi"/>
          <w:lang w:val="fr-FR"/>
        </w:rPr>
        <w:t>raconter une histoire ou l’intrigue d’un livre ou d’un film et exprimer ses réactions</w:t>
      </w:r>
      <w:r w:rsidR="004830E5" w:rsidRPr="00860499">
        <w:rPr>
          <w:rFonts w:asciiTheme="minorBidi" w:hAnsiTheme="minorBidi"/>
          <w:lang w:val="fr-FR"/>
        </w:rPr>
        <w:t>. Il</w:t>
      </w:r>
      <w:r w:rsidRPr="00860499">
        <w:rPr>
          <w:rFonts w:asciiTheme="minorBidi" w:hAnsiTheme="minorBidi"/>
          <w:lang w:val="fr-FR"/>
        </w:rPr>
        <w:t xml:space="preserve"> s’agit bien de transmettre des informations portant sur une activité de </w:t>
      </w:r>
      <w:r w:rsidRPr="00860499">
        <w:rPr>
          <w:rFonts w:asciiTheme="minorBidi" w:hAnsiTheme="minorBidi"/>
          <w:lang w:val="fr-FR"/>
        </w:rPr>
        <w:lastRenderedPageBreak/>
        <w:t>lecture, dans le cadre d’une activité de production orale en continu s’appuyant sur le vécu personnel et le ressenti de l’apprenant.</w:t>
      </w:r>
    </w:p>
    <w:p w:rsidR="000958F8" w:rsidRPr="00860499" w:rsidRDefault="000958F8" w:rsidP="00860499">
      <w:pPr>
        <w:pStyle w:val="NoSpacing"/>
        <w:spacing w:line="276" w:lineRule="auto"/>
        <w:ind w:right="-143"/>
        <w:jc w:val="both"/>
        <w:rPr>
          <w:rFonts w:asciiTheme="minorBidi" w:hAnsiTheme="minorBidi"/>
          <w:lang w:val="fr-FR"/>
        </w:rPr>
      </w:pPr>
    </w:p>
    <w:p w:rsidR="00596679" w:rsidRPr="00860499" w:rsidRDefault="000958F8"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Le texte littéraire n’est ici qu’un prétexte, dans la mesure où parler de ses lectures est un moyen efficace de parler de soi, de ses goûts, de s’impliquer dans la conversation et d’engager une discussion réellement authentique.  Bref, la littérature n’est pas laissée de côté, mais sa place reste cependant relativement réduite. Elle se trou</w:t>
      </w:r>
      <w:r w:rsidR="009479A3" w:rsidRPr="00860499">
        <w:rPr>
          <w:rFonts w:asciiTheme="minorBidi" w:hAnsiTheme="minorBidi"/>
          <w:lang w:val="fr-FR"/>
        </w:rPr>
        <w:t>ve associée à l’acquisition d’</w:t>
      </w:r>
      <w:r w:rsidRPr="00860499">
        <w:rPr>
          <w:rFonts w:asciiTheme="minorBidi" w:hAnsiTheme="minorBidi"/>
          <w:lang w:val="fr-FR"/>
        </w:rPr>
        <w:t>autres compétences langagières et est évoquée dans une perspective interculturelle.</w:t>
      </w:r>
    </w:p>
    <w:p w:rsidR="00596679" w:rsidRPr="00860499" w:rsidRDefault="00596679" w:rsidP="00860499">
      <w:pPr>
        <w:pStyle w:val="NoSpacing"/>
        <w:spacing w:line="276" w:lineRule="auto"/>
        <w:ind w:right="-143"/>
        <w:jc w:val="both"/>
        <w:rPr>
          <w:rFonts w:asciiTheme="minorBidi" w:hAnsiTheme="minorBidi"/>
          <w:lang w:val="fr-FR"/>
        </w:rPr>
      </w:pPr>
    </w:p>
    <w:p w:rsidR="000958F8" w:rsidRPr="00860499" w:rsidRDefault="00DB74E2" w:rsidP="00860499">
      <w:pPr>
        <w:pStyle w:val="NoSpacing"/>
        <w:spacing w:line="276" w:lineRule="auto"/>
        <w:ind w:right="-143"/>
        <w:jc w:val="both"/>
        <w:rPr>
          <w:rFonts w:asciiTheme="minorBidi" w:hAnsiTheme="minorBidi"/>
          <w:lang w:val="fr-FR"/>
        </w:rPr>
      </w:pPr>
      <w:r w:rsidRPr="00860499">
        <w:rPr>
          <w:rFonts w:asciiTheme="minorBidi" w:hAnsiTheme="minorBidi"/>
          <w:lang w:val="fr-FR"/>
        </w:rPr>
        <w:t>N</w:t>
      </w:r>
      <w:r w:rsidR="000958F8" w:rsidRPr="00860499">
        <w:rPr>
          <w:rFonts w:asciiTheme="minorBidi" w:hAnsiTheme="minorBidi"/>
          <w:lang w:val="fr-FR"/>
        </w:rPr>
        <w:t xml:space="preserve">ous aimerions </w:t>
      </w:r>
      <w:r w:rsidRPr="00860499">
        <w:rPr>
          <w:rFonts w:asciiTheme="minorBidi" w:hAnsiTheme="minorBidi"/>
          <w:lang w:val="fr-FR"/>
        </w:rPr>
        <w:t xml:space="preserve">souligner </w:t>
      </w:r>
      <w:r w:rsidR="000958F8" w:rsidRPr="00860499">
        <w:rPr>
          <w:rFonts w:asciiTheme="minorBidi" w:hAnsiTheme="minorBidi"/>
          <w:lang w:val="fr-FR"/>
        </w:rPr>
        <w:t>le caractère profitab</w:t>
      </w:r>
      <w:r w:rsidRPr="00860499">
        <w:rPr>
          <w:rFonts w:asciiTheme="minorBidi" w:hAnsiTheme="minorBidi"/>
          <w:lang w:val="fr-FR"/>
        </w:rPr>
        <w:t xml:space="preserve">le des textes littéraires </w:t>
      </w:r>
      <w:r w:rsidR="000958F8" w:rsidRPr="00860499">
        <w:rPr>
          <w:rFonts w:asciiTheme="minorBidi" w:hAnsiTheme="minorBidi"/>
          <w:lang w:val="fr-FR"/>
        </w:rPr>
        <w:t xml:space="preserve">comme moyen qui rend propice l’approche interculturelle d’une langue étrangère. </w:t>
      </w:r>
      <w:r w:rsidRPr="00860499">
        <w:rPr>
          <w:rFonts w:asciiTheme="minorBidi" w:hAnsiTheme="minorBidi"/>
          <w:lang w:val="fr-FR"/>
        </w:rPr>
        <w:t xml:space="preserve">L’horizon d’attentes </w:t>
      </w:r>
      <w:r w:rsidR="000958F8" w:rsidRPr="00860499">
        <w:rPr>
          <w:rFonts w:asciiTheme="minorBidi" w:hAnsiTheme="minorBidi"/>
          <w:lang w:val="fr-FR"/>
        </w:rPr>
        <w:t>d</w:t>
      </w:r>
      <w:r w:rsidRPr="00860499">
        <w:rPr>
          <w:rFonts w:asciiTheme="minorBidi" w:hAnsiTheme="minorBidi"/>
          <w:lang w:val="fr-FR"/>
        </w:rPr>
        <w:t>e l</w:t>
      </w:r>
      <w:r w:rsidR="000958F8" w:rsidRPr="00860499">
        <w:rPr>
          <w:rFonts w:asciiTheme="minorBidi" w:hAnsiTheme="minorBidi"/>
          <w:lang w:val="fr-FR"/>
        </w:rPr>
        <w:t>’apprenant</w:t>
      </w:r>
      <w:r w:rsidRPr="00860499">
        <w:rPr>
          <w:rFonts w:asciiTheme="minorBidi" w:hAnsiTheme="minorBidi"/>
          <w:lang w:val="fr-FR"/>
        </w:rPr>
        <w:t xml:space="preserve"> </w:t>
      </w:r>
      <w:r w:rsidR="000958F8" w:rsidRPr="00860499">
        <w:rPr>
          <w:rFonts w:asciiTheme="minorBidi" w:hAnsiTheme="minorBidi"/>
          <w:lang w:val="fr-FR"/>
        </w:rPr>
        <w:t xml:space="preserve">lui permet </w:t>
      </w:r>
      <w:r w:rsidRPr="00860499">
        <w:rPr>
          <w:rFonts w:asciiTheme="minorBidi" w:hAnsiTheme="minorBidi"/>
          <w:lang w:val="fr-FR"/>
        </w:rPr>
        <w:t xml:space="preserve">d’aborder la langue qu’on lui propose dans </w:t>
      </w:r>
      <w:r w:rsidR="000958F8" w:rsidRPr="00860499">
        <w:rPr>
          <w:rFonts w:asciiTheme="minorBidi" w:hAnsiTheme="minorBidi"/>
          <w:lang w:val="fr-FR"/>
        </w:rPr>
        <w:t xml:space="preserve">toutes ses dimensions. </w:t>
      </w:r>
      <w:r w:rsidRPr="00860499">
        <w:rPr>
          <w:rFonts w:asciiTheme="minorBidi" w:hAnsiTheme="minorBidi"/>
          <w:lang w:val="fr-FR"/>
        </w:rPr>
        <w:t>Le</w:t>
      </w:r>
      <w:r w:rsidR="00A015A8" w:rsidRPr="00860499">
        <w:rPr>
          <w:rFonts w:asciiTheme="minorBidi" w:hAnsiTheme="minorBidi"/>
          <w:lang w:val="fr-FR"/>
        </w:rPr>
        <w:t xml:space="preserve"> fait </w:t>
      </w:r>
      <w:r w:rsidR="000958F8" w:rsidRPr="00860499">
        <w:rPr>
          <w:rFonts w:asciiTheme="minorBidi" w:hAnsiTheme="minorBidi"/>
          <w:lang w:val="fr-FR"/>
        </w:rPr>
        <w:t xml:space="preserve">de lui donner </w:t>
      </w:r>
      <w:r w:rsidR="00A015A8" w:rsidRPr="00860499">
        <w:rPr>
          <w:rFonts w:asciiTheme="minorBidi" w:hAnsiTheme="minorBidi"/>
          <w:lang w:val="fr-FR"/>
        </w:rPr>
        <w:t xml:space="preserve">l’opportunité de pouvoir </w:t>
      </w:r>
      <w:r w:rsidR="000958F8" w:rsidRPr="00860499">
        <w:rPr>
          <w:rFonts w:asciiTheme="minorBidi" w:hAnsiTheme="minorBidi"/>
          <w:lang w:val="fr-FR"/>
        </w:rPr>
        <w:t>manipule</w:t>
      </w:r>
      <w:r w:rsidR="00A015A8" w:rsidRPr="00860499">
        <w:rPr>
          <w:rFonts w:asciiTheme="minorBidi" w:hAnsiTheme="minorBidi"/>
          <w:lang w:val="fr-FR"/>
        </w:rPr>
        <w:t>r</w:t>
      </w:r>
      <w:r w:rsidR="000958F8" w:rsidRPr="00860499">
        <w:rPr>
          <w:rFonts w:asciiTheme="minorBidi" w:hAnsiTheme="minorBidi"/>
          <w:lang w:val="fr-FR"/>
        </w:rPr>
        <w:t xml:space="preserve"> librement le texte nous semble une </w:t>
      </w:r>
      <w:r w:rsidR="00A015A8" w:rsidRPr="00860499">
        <w:rPr>
          <w:rFonts w:asciiTheme="minorBidi" w:hAnsiTheme="minorBidi"/>
          <w:lang w:val="fr-FR"/>
        </w:rPr>
        <w:t xml:space="preserve">bonne </w:t>
      </w:r>
      <w:r w:rsidR="000958F8" w:rsidRPr="00860499">
        <w:rPr>
          <w:rFonts w:asciiTheme="minorBidi" w:hAnsiTheme="minorBidi"/>
          <w:lang w:val="fr-FR"/>
        </w:rPr>
        <w:t xml:space="preserve">stratégie </w:t>
      </w:r>
      <w:r w:rsidR="00A015A8" w:rsidRPr="00860499">
        <w:rPr>
          <w:rFonts w:asciiTheme="minorBidi" w:hAnsiTheme="minorBidi"/>
          <w:lang w:val="fr-FR"/>
        </w:rPr>
        <w:t>de</w:t>
      </w:r>
      <w:r w:rsidR="000958F8" w:rsidRPr="00860499">
        <w:rPr>
          <w:rFonts w:asciiTheme="minorBidi" w:hAnsiTheme="minorBidi"/>
          <w:lang w:val="fr-FR"/>
        </w:rPr>
        <w:t xml:space="preserve"> renforcer la créativité et l’interaction des apprenants.</w:t>
      </w:r>
      <w:r w:rsidR="004E55D4" w:rsidRPr="00860499">
        <w:rPr>
          <w:rFonts w:asciiTheme="minorBidi" w:hAnsiTheme="minorBidi"/>
          <w:lang w:val="fr-FR"/>
        </w:rPr>
        <w:t xml:space="preserve"> L’enseignant </w:t>
      </w:r>
      <w:r w:rsidR="000958F8" w:rsidRPr="00860499">
        <w:rPr>
          <w:rFonts w:asciiTheme="minorBidi" w:hAnsiTheme="minorBidi"/>
          <w:lang w:val="fr-FR"/>
        </w:rPr>
        <w:t xml:space="preserve">devra offrir à l’apprenant l’outillage dont il </w:t>
      </w:r>
      <w:r w:rsidR="004E55D4" w:rsidRPr="00860499">
        <w:rPr>
          <w:rFonts w:asciiTheme="minorBidi" w:hAnsiTheme="minorBidi"/>
          <w:lang w:val="fr-FR"/>
        </w:rPr>
        <w:t>aura</w:t>
      </w:r>
      <w:r w:rsidR="000958F8" w:rsidRPr="00860499">
        <w:rPr>
          <w:rFonts w:asciiTheme="minorBidi" w:hAnsiTheme="minorBidi"/>
          <w:lang w:val="fr-FR"/>
        </w:rPr>
        <w:t xml:space="preserve"> besoin pour qu’il arrive à profiter dans la mesure du possible du texte littéraire</w:t>
      </w:r>
      <w:r w:rsidR="004E55D4" w:rsidRPr="00860499">
        <w:rPr>
          <w:rFonts w:asciiTheme="minorBidi" w:hAnsiTheme="minorBidi"/>
          <w:lang w:val="fr-FR"/>
        </w:rPr>
        <w:t>. Ainsi, l’apprenant, tout au long du processus d’</w:t>
      </w:r>
      <w:r w:rsidR="00596679" w:rsidRPr="00860499">
        <w:rPr>
          <w:rFonts w:asciiTheme="minorBidi" w:hAnsiTheme="minorBidi"/>
          <w:lang w:val="fr-FR"/>
        </w:rPr>
        <w:t>acquisition</w:t>
      </w:r>
      <w:r w:rsidR="004E55D4" w:rsidRPr="00860499">
        <w:rPr>
          <w:rFonts w:asciiTheme="minorBidi" w:hAnsiTheme="minorBidi"/>
          <w:lang w:val="fr-FR"/>
        </w:rPr>
        <w:t xml:space="preserve"> de la nouvelle langue, se rendra </w:t>
      </w:r>
      <w:r w:rsidR="000958F8" w:rsidRPr="00860499">
        <w:rPr>
          <w:rFonts w:asciiTheme="minorBidi" w:hAnsiTheme="minorBidi"/>
          <w:lang w:val="fr-FR"/>
        </w:rPr>
        <w:t>compte que l’apprentissage d’une langue</w:t>
      </w:r>
      <w:r w:rsidR="004E55D4" w:rsidRPr="00860499">
        <w:rPr>
          <w:rFonts w:asciiTheme="minorBidi" w:hAnsiTheme="minorBidi"/>
          <w:lang w:val="fr-FR"/>
        </w:rPr>
        <w:t xml:space="preserve"> </w:t>
      </w:r>
      <w:r w:rsidR="00596679" w:rsidRPr="00860499">
        <w:rPr>
          <w:rFonts w:asciiTheme="minorBidi" w:hAnsiTheme="minorBidi"/>
          <w:lang w:val="fr-FR"/>
        </w:rPr>
        <w:t>étrangère</w:t>
      </w:r>
      <w:r w:rsidR="000958F8" w:rsidRPr="00860499">
        <w:rPr>
          <w:rFonts w:asciiTheme="minorBidi" w:hAnsiTheme="minorBidi"/>
          <w:lang w:val="fr-FR"/>
        </w:rPr>
        <w:t xml:space="preserve"> n’est </w:t>
      </w:r>
      <w:r w:rsidR="004E55D4" w:rsidRPr="00860499">
        <w:rPr>
          <w:rFonts w:asciiTheme="minorBidi" w:hAnsiTheme="minorBidi"/>
          <w:lang w:val="fr-FR"/>
        </w:rPr>
        <w:t xml:space="preserve">pas </w:t>
      </w:r>
      <w:r w:rsidR="000958F8" w:rsidRPr="00860499">
        <w:rPr>
          <w:rFonts w:asciiTheme="minorBidi" w:hAnsiTheme="minorBidi"/>
          <w:lang w:val="fr-FR"/>
        </w:rPr>
        <w:t>qu’un défi linguistique</w:t>
      </w:r>
      <w:r w:rsidR="004E55D4" w:rsidRPr="00860499">
        <w:rPr>
          <w:rFonts w:asciiTheme="minorBidi" w:hAnsiTheme="minorBidi"/>
          <w:lang w:val="fr-FR"/>
        </w:rPr>
        <w:t xml:space="preserve"> : </w:t>
      </w:r>
      <w:r w:rsidR="000958F8" w:rsidRPr="00860499">
        <w:rPr>
          <w:rFonts w:asciiTheme="minorBidi" w:hAnsiTheme="minorBidi"/>
          <w:lang w:val="fr-FR"/>
        </w:rPr>
        <w:t>il s’agit aussi d’un défi interculturel</w:t>
      </w:r>
      <w:r w:rsidR="004E55D4" w:rsidRPr="00860499">
        <w:rPr>
          <w:rFonts w:asciiTheme="minorBidi" w:hAnsiTheme="minorBidi"/>
          <w:lang w:val="fr-FR"/>
        </w:rPr>
        <w:t xml:space="preserve">. </w:t>
      </w:r>
    </w:p>
    <w:p w:rsidR="000958F8" w:rsidRPr="00860499" w:rsidRDefault="000958F8" w:rsidP="00860499">
      <w:pPr>
        <w:rPr>
          <w:rFonts w:asciiTheme="minorBidi" w:hAnsiTheme="minorBidi"/>
          <w:lang w:val="fr-FR"/>
        </w:rPr>
      </w:pPr>
    </w:p>
    <w:sectPr w:rsidR="000958F8" w:rsidRPr="0086049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D5" w:rsidRDefault="00647FD5" w:rsidP="00C61EFF">
      <w:pPr>
        <w:spacing w:after="0" w:line="240" w:lineRule="auto"/>
      </w:pPr>
      <w:r>
        <w:separator/>
      </w:r>
    </w:p>
  </w:endnote>
  <w:endnote w:type="continuationSeparator" w:id="0">
    <w:p w:rsidR="00647FD5" w:rsidRDefault="00647FD5"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4573"/>
      <w:docPartObj>
        <w:docPartGallery w:val="Page Numbers (Bottom of Page)"/>
        <w:docPartUnique/>
      </w:docPartObj>
    </w:sdtPr>
    <w:sdtEndPr>
      <w:rPr>
        <w:noProof/>
      </w:rPr>
    </w:sdtEndPr>
    <w:sdtContent>
      <w:p w:rsidR="00492BBB" w:rsidRDefault="00492BBB">
        <w:pPr>
          <w:pStyle w:val="Footer"/>
          <w:jc w:val="right"/>
        </w:pPr>
        <w:r>
          <w:fldChar w:fldCharType="begin"/>
        </w:r>
        <w:r>
          <w:instrText xml:space="preserve"> PAGE   \* MERGEFORMAT </w:instrText>
        </w:r>
        <w:r>
          <w:fldChar w:fldCharType="separate"/>
        </w:r>
        <w:r w:rsidR="00BD164A">
          <w:rPr>
            <w:noProof/>
          </w:rPr>
          <w:t>1</w:t>
        </w:r>
        <w:r>
          <w:rPr>
            <w:noProof/>
          </w:rPr>
          <w:fldChar w:fldCharType="end"/>
        </w:r>
      </w:p>
    </w:sdtContent>
  </w:sdt>
  <w:p w:rsidR="00492BBB" w:rsidRDefault="00492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D5" w:rsidRDefault="00647FD5" w:rsidP="00C61EFF">
      <w:pPr>
        <w:spacing w:after="0" w:line="240" w:lineRule="auto"/>
      </w:pPr>
      <w:r>
        <w:separator/>
      </w:r>
    </w:p>
  </w:footnote>
  <w:footnote w:type="continuationSeparator" w:id="0">
    <w:p w:rsidR="00647FD5" w:rsidRDefault="00647FD5" w:rsidP="00C61EFF">
      <w:pPr>
        <w:spacing w:after="0" w:line="240" w:lineRule="auto"/>
      </w:pPr>
      <w:r>
        <w:continuationSeparator/>
      </w:r>
    </w:p>
  </w:footnote>
  <w:footnote w:id="1">
    <w:p w:rsidR="0026795E" w:rsidRPr="0026795E" w:rsidRDefault="0026795E" w:rsidP="00860499">
      <w:pPr>
        <w:pStyle w:val="FootnoteText"/>
        <w:jc w:val="both"/>
        <w:rPr>
          <w:rFonts w:asciiTheme="majorBidi" w:hAnsiTheme="majorBidi" w:cstheme="majorBidi"/>
          <w:lang w:val="fr-FR"/>
        </w:rPr>
      </w:pPr>
      <w:r>
        <w:rPr>
          <w:rStyle w:val="FootnoteReference"/>
        </w:rPr>
        <w:footnoteRef/>
      </w:r>
      <w:r w:rsidRPr="0026795E">
        <w:rPr>
          <w:lang w:val="fr-FR"/>
        </w:rPr>
        <w:t xml:space="preserve"> </w:t>
      </w:r>
      <w:r>
        <w:rPr>
          <w:rFonts w:asciiTheme="majorBidi" w:hAnsiTheme="majorBidi" w:cstheme="majorBidi"/>
          <w:lang w:val="fr-FR"/>
        </w:rPr>
        <w:t xml:space="preserve">Nous </w:t>
      </w:r>
      <w:r w:rsidR="00860499">
        <w:rPr>
          <w:rFonts w:asciiTheme="majorBidi" w:hAnsiTheme="majorBidi" w:cstheme="majorBidi"/>
          <w:lang w:val="fr-FR"/>
        </w:rPr>
        <w:t xml:space="preserve">présentons, ici, un texte (revue et résumé) extrait du </w:t>
      </w:r>
      <w:r w:rsidRPr="0026795E">
        <w:rPr>
          <w:rFonts w:asciiTheme="majorBidi" w:hAnsiTheme="majorBidi" w:cstheme="majorBidi"/>
          <w:lang w:val="fr-FR"/>
        </w:rPr>
        <w:t xml:space="preserve">mémoire de </w:t>
      </w:r>
      <w:proofErr w:type="spellStart"/>
      <w:r w:rsidRPr="00860499">
        <w:rPr>
          <w:rFonts w:asciiTheme="majorBidi" w:hAnsiTheme="majorBidi" w:cstheme="majorBidi"/>
          <w:i/>
          <w:iCs/>
          <w:lang w:val="fr-FR"/>
        </w:rPr>
        <w:t>Mestrado</w:t>
      </w:r>
      <w:proofErr w:type="spellEnd"/>
      <w:r>
        <w:rPr>
          <w:rFonts w:asciiTheme="majorBidi" w:hAnsiTheme="majorBidi" w:cstheme="majorBidi"/>
          <w:lang w:val="fr-FR"/>
        </w:rPr>
        <w:t xml:space="preserve"> (Master2) intitulé: </w:t>
      </w:r>
      <w:r w:rsidR="00860499" w:rsidRPr="00860499">
        <w:rPr>
          <w:rFonts w:asciiTheme="majorBidi" w:hAnsiTheme="majorBidi" w:cstheme="majorBidi"/>
          <w:b/>
          <w:bCs/>
          <w:i/>
          <w:iCs/>
          <w:lang w:val="fr-FR"/>
        </w:rPr>
        <w:t>A</w:t>
      </w:r>
      <w:r w:rsidRPr="00860499">
        <w:rPr>
          <w:rFonts w:asciiTheme="majorBidi" w:hAnsiTheme="majorBidi" w:cstheme="majorBidi"/>
          <w:b/>
          <w:bCs/>
          <w:i/>
          <w:iCs/>
          <w:lang w:val="fr-FR"/>
        </w:rPr>
        <w:t xml:space="preserve"> propos de l’approche méthodologique de l’</w:t>
      </w:r>
      <w:r w:rsidR="00860499" w:rsidRPr="00860499">
        <w:rPr>
          <w:rFonts w:asciiTheme="majorBidi" w:hAnsiTheme="majorBidi" w:cstheme="majorBidi"/>
          <w:b/>
          <w:bCs/>
          <w:i/>
          <w:iCs/>
          <w:lang w:val="fr-FR"/>
        </w:rPr>
        <w:t>enseignement</w:t>
      </w:r>
      <w:r w:rsidR="00860499">
        <w:rPr>
          <w:rFonts w:asciiTheme="majorBidi" w:hAnsiTheme="majorBidi" w:cstheme="majorBidi"/>
          <w:b/>
          <w:bCs/>
          <w:i/>
          <w:iCs/>
          <w:lang w:val="fr-FR"/>
        </w:rPr>
        <w:t>-</w:t>
      </w:r>
      <w:r w:rsidRPr="00860499">
        <w:rPr>
          <w:rFonts w:asciiTheme="majorBidi" w:hAnsiTheme="majorBidi" w:cstheme="majorBidi"/>
          <w:b/>
          <w:bCs/>
          <w:i/>
          <w:iCs/>
          <w:lang w:val="fr-FR"/>
        </w:rPr>
        <w:t xml:space="preserve">apprentissage de la littérature </w:t>
      </w:r>
      <w:r w:rsidR="00860499">
        <w:rPr>
          <w:rFonts w:asciiTheme="majorBidi" w:hAnsiTheme="majorBidi" w:cstheme="majorBidi"/>
          <w:b/>
          <w:bCs/>
          <w:i/>
          <w:iCs/>
          <w:lang w:val="fr-FR"/>
        </w:rPr>
        <w:t xml:space="preserve">dans les </w:t>
      </w:r>
      <w:r w:rsidRPr="00860499">
        <w:rPr>
          <w:rFonts w:asciiTheme="majorBidi" w:hAnsiTheme="majorBidi" w:cstheme="majorBidi"/>
          <w:b/>
          <w:bCs/>
          <w:i/>
          <w:iCs/>
          <w:lang w:val="fr-FR"/>
        </w:rPr>
        <w:t>classes de FLE</w:t>
      </w:r>
      <w:r w:rsidR="00860499">
        <w:rPr>
          <w:rFonts w:asciiTheme="majorBidi" w:hAnsiTheme="majorBidi" w:cstheme="majorBidi"/>
          <w:lang w:val="fr-FR"/>
        </w:rPr>
        <w:t xml:space="preserve">, élaboré par </w:t>
      </w:r>
      <w:proofErr w:type="spellStart"/>
      <w:r w:rsidR="00860499">
        <w:rPr>
          <w:rFonts w:asciiTheme="majorBidi" w:hAnsiTheme="majorBidi" w:cstheme="majorBidi"/>
          <w:lang w:val="fr-FR"/>
        </w:rPr>
        <w:t>Nsumbu</w:t>
      </w:r>
      <w:proofErr w:type="spellEnd"/>
      <w:r w:rsidR="00860499">
        <w:rPr>
          <w:rFonts w:asciiTheme="majorBidi" w:hAnsiTheme="majorBidi" w:cstheme="majorBidi"/>
          <w:lang w:val="fr-FR"/>
        </w:rPr>
        <w:t xml:space="preserve"> </w:t>
      </w:r>
      <w:proofErr w:type="spellStart"/>
      <w:r w:rsidR="00860499">
        <w:rPr>
          <w:rFonts w:asciiTheme="majorBidi" w:hAnsiTheme="majorBidi" w:cstheme="majorBidi"/>
          <w:lang w:val="fr-FR"/>
        </w:rPr>
        <w:t>Luyindula</w:t>
      </w:r>
      <w:proofErr w:type="spellEnd"/>
      <w:r w:rsidR="00860499">
        <w:rPr>
          <w:rFonts w:asciiTheme="majorBidi" w:hAnsiTheme="majorBidi" w:cstheme="majorBidi"/>
          <w:lang w:val="fr-FR"/>
        </w:rPr>
        <w:t xml:space="preserve"> sous la direction de </w:t>
      </w:r>
      <w:proofErr w:type="spellStart"/>
      <w:r w:rsidR="00860499">
        <w:rPr>
          <w:rFonts w:asciiTheme="majorBidi" w:hAnsiTheme="majorBidi" w:cstheme="majorBidi"/>
          <w:lang w:val="fr-FR"/>
        </w:rPr>
        <w:t>Matondo</w:t>
      </w:r>
      <w:proofErr w:type="spellEnd"/>
      <w:r w:rsidR="00860499">
        <w:rPr>
          <w:rFonts w:asciiTheme="majorBidi" w:hAnsiTheme="majorBidi" w:cstheme="majorBidi"/>
          <w:lang w:val="fr-FR"/>
        </w:rPr>
        <w:t xml:space="preserve"> </w:t>
      </w:r>
      <w:proofErr w:type="spellStart"/>
      <w:r w:rsidR="00860499">
        <w:rPr>
          <w:rFonts w:asciiTheme="majorBidi" w:hAnsiTheme="majorBidi" w:cstheme="majorBidi"/>
          <w:lang w:val="fr-FR"/>
        </w:rPr>
        <w:t>Kiese</w:t>
      </w:r>
      <w:proofErr w:type="spellEnd"/>
      <w:r w:rsidR="00860499">
        <w:rPr>
          <w:rFonts w:asciiTheme="majorBidi" w:hAnsiTheme="majorBidi" w:cstheme="majorBidi"/>
          <w:lang w:val="fr-FR"/>
        </w:rPr>
        <w:t xml:space="preserve"> Fernandes et soutenu le 21 décembre 2015 à l’ISCED-Luanda (Angola).</w:t>
      </w:r>
    </w:p>
  </w:footnote>
  <w:footnote w:id="2">
    <w:p w:rsidR="00492BBB" w:rsidRPr="00492BBB" w:rsidRDefault="00492BBB">
      <w:pPr>
        <w:pStyle w:val="FootnoteText"/>
        <w:rPr>
          <w:lang w:val="fr-FR"/>
        </w:rPr>
      </w:pPr>
      <w:r>
        <w:rPr>
          <w:rStyle w:val="FootnoteReference"/>
        </w:rPr>
        <w:footnoteRef/>
      </w:r>
      <w:r w:rsidRPr="00492BBB">
        <w:rPr>
          <w:lang w:val="fr-FR"/>
        </w:rPr>
        <w:t xml:space="preserve"> </w:t>
      </w:r>
      <w:r w:rsidRPr="00492BBB">
        <w:rPr>
          <w:rFonts w:asciiTheme="majorBidi" w:hAnsiTheme="majorBidi" w:cstheme="majorBidi"/>
          <w:lang w:val="fr-FR"/>
        </w:rPr>
        <w:t>Cadre européen commun de référence pour les langue</w:t>
      </w:r>
      <w:r>
        <w:rPr>
          <w:rFonts w:asciiTheme="majorBidi" w:hAnsiTheme="majorBidi" w:cstheme="majorBidi"/>
          <w:lang w:val="fr-FR"/>
        </w:rPr>
        <w:t>s</w:t>
      </w:r>
      <w:r w:rsidRPr="00492BBB">
        <w:rPr>
          <w:rFonts w:asciiTheme="majorBidi" w:hAnsiTheme="majorBidi" w:cstheme="majorBidi"/>
          <w:lang w:val="fr-FR"/>
        </w:rPr>
        <w:t>.</w:t>
      </w:r>
    </w:p>
  </w:footnote>
  <w:footnote w:id="3">
    <w:p w:rsidR="00C61EFF" w:rsidRPr="00C61EFF" w:rsidRDefault="00C61EFF">
      <w:pPr>
        <w:pStyle w:val="FootnoteText"/>
        <w:rPr>
          <w:lang w:val="fr-FR"/>
        </w:rPr>
      </w:pPr>
      <w:r>
        <w:rPr>
          <w:rStyle w:val="FootnoteReference"/>
        </w:rPr>
        <w:footnoteRef/>
      </w:r>
      <w:r w:rsidRPr="00C61EFF">
        <w:rPr>
          <w:lang w:val="fr-FR"/>
        </w:rPr>
        <w:t xml:space="preserve"> </w:t>
      </w:r>
      <w:r w:rsidRPr="00C61EFF">
        <w:rPr>
          <w:rFonts w:asciiTheme="majorBidi" w:hAnsiTheme="majorBidi" w:cstheme="majorBidi"/>
          <w:lang w:val="fr-FR"/>
        </w:rPr>
        <w:t>Outil d’auto-évaluation proposé par le CECR</w:t>
      </w:r>
      <w:r>
        <w:rPr>
          <w:rFonts w:asciiTheme="majorBidi" w:hAnsiTheme="majorBidi" w:cstheme="majorBidi"/>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70"/>
    <w:rsid w:val="0003102C"/>
    <w:rsid w:val="0007022D"/>
    <w:rsid w:val="000958F8"/>
    <w:rsid w:val="0015280A"/>
    <w:rsid w:val="0025629B"/>
    <w:rsid w:val="0026795E"/>
    <w:rsid w:val="002A2A88"/>
    <w:rsid w:val="00303F89"/>
    <w:rsid w:val="003F3CCA"/>
    <w:rsid w:val="00450428"/>
    <w:rsid w:val="00464B1D"/>
    <w:rsid w:val="004830E5"/>
    <w:rsid w:val="00492BBB"/>
    <w:rsid w:val="004E55D4"/>
    <w:rsid w:val="004E7CB2"/>
    <w:rsid w:val="004F6885"/>
    <w:rsid w:val="00596679"/>
    <w:rsid w:val="005D37F6"/>
    <w:rsid w:val="00647FD5"/>
    <w:rsid w:val="00665E85"/>
    <w:rsid w:val="007401B8"/>
    <w:rsid w:val="00860499"/>
    <w:rsid w:val="00894870"/>
    <w:rsid w:val="009479A3"/>
    <w:rsid w:val="00967628"/>
    <w:rsid w:val="00A015A8"/>
    <w:rsid w:val="00AC2D55"/>
    <w:rsid w:val="00B45FAC"/>
    <w:rsid w:val="00BB7ECE"/>
    <w:rsid w:val="00BD164A"/>
    <w:rsid w:val="00C61EFF"/>
    <w:rsid w:val="00D53AAF"/>
    <w:rsid w:val="00D74840"/>
    <w:rsid w:val="00DB74E2"/>
    <w:rsid w:val="00DD3CE5"/>
    <w:rsid w:val="00EE6EBA"/>
    <w:rsid w:val="00FD390E"/>
    <w:rsid w:val="00FF19AF"/>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8F8"/>
    <w:pPr>
      <w:spacing w:after="0" w:line="240" w:lineRule="auto"/>
    </w:pPr>
  </w:style>
  <w:style w:type="paragraph" w:styleId="FootnoteText">
    <w:name w:val="footnote text"/>
    <w:basedOn w:val="Normal"/>
    <w:link w:val="FootnoteTextChar"/>
    <w:uiPriority w:val="99"/>
    <w:semiHidden/>
    <w:unhideWhenUsed/>
    <w:rsid w:val="00C61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EFF"/>
    <w:rPr>
      <w:sz w:val="20"/>
      <w:szCs w:val="20"/>
    </w:rPr>
  </w:style>
  <w:style w:type="character" w:styleId="FootnoteReference">
    <w:name w:val="footnote reference"/>
    <w:basedOn w:val="DefaultParagraphFont"/>
    <w:uiPriority w:val="99"/>
    <w:semiHidden/>
    <w:unhideWhenUsed/>
    <w:rsid w:val="00C61EFF"/>
    <w:rPr>
      <w:vertAlign w:val="superscript"/>
    </w:rPr>
  </w:style>
  <w:style w:type="paragraph" w:styleId="Header">
    <w:name w:val="header"/>
    <w:basedOn w:val="Normal"/>
    <w:link w:val="HeaderChar"/>
    <w:uiPriority w:val="99"/>
    <w:unhideWhenUsed/>
    <w:rsid w:val="00492BB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92BBB"/>
  </w:style>
  <w:style w:type="paragraph" w:styleId="Footer">
    <w:name w:val="footer"/>
    <w:basedOn w:val="Normal"/>
    <w:link w:val="FooterChar"/>
    <w:uiPriority w:val="99"/>
    <w:unhideWhenUsed/>
    <w:rsid w:val="00492BB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9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8F8"/>
    <w:pPr>
      <w:spacing w:after="0" w:line="240" w:lineRule="auto"/>
    </w:pPr>
  </w:style>
  <w:style w:type="paragraph" w:styleId="FootnoteText">
    <w:name w:val="footnote text"/>
    <w:basedOn w:val="Normal"/>
    <w:link w:val="FootnoteTextChar"/>
    <w:uiPriority w:val="99"/>
    <w:semiHidden/>
    <w:unhideWhenUsed/>
    <w:rsid w:val="00C61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EFF"/>
    <w:rPr>
      <w:sz w:val="20"/>
      <w:szCs w:val="20"/>
    </w:rPr>
  </w:style>
  <w:style w:type="character" w:styleId="FootnoteReference">
    <w:name w:val="footnote reference"/>
    <w:basedOn w:val="DefaultParagraphFont"/>
    <w:uiPriority w:val="99"/>
    <w:semiHidden/>
    <w:unhideWhenUsed/>
    <w:rsid w:val="00C61EFF"/>
    <w:rPr>
      <w:vertAlign w:val="superscript"/>
    </w:rPr>
  </w:style>
  <w:style w:type="paragraph" w:styleId="Header">
    <w:name w:val="header"/>
    <w:basedOn w:val="Normal"/>
    <w:link w:val="HeaderChar"/>
    <w:uiPriority w:val="99"/>
    <w:unhideWhenUsed/>
    <w:rsid w:val="00492BB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92BBB"/>
  </w:style>
  <w:style w:type="paragraph" w:styleId="Footer">
    <w:name w:val="footer"/>
    <w:basedOn w:val="Normal"/>
    <w:link w:val="FooterChar"/>
    <w:uiPriority w:val="99"/>
    <w:unhideWhenUsed/>
    <w:rsid w:val="00492BB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9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5F12-6A15-4F0A-BE52-25F8600E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Pages>
  <Words>1107</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 Fernandes</dc:creator>
  <cp:lastModifiedBy>MK Fernandes</cp:lastModifiedBy>
  <cp:revision>14</cp:revision>
  <dcterms:created xsi:type="dcterms:W3CDTF">2016-03-06T11:34:00Z</dcterms:created>
  <dcterms:modified xsi:type="dcterms:W3CDTF">2017-03-08T18:45:00Z</dcterms:modified>
</cp:coreProperties>
</file>